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"/>
        <w:gridCol w:w="3004"/>
        <w:gridCol w:w="208"/>
        <w:gridCol w:w="1058"/>
        <w:gridCol w:w="87"/>
        <w:gridCol w:w="2033"/>
        <w:gridCol w:w="3180"/>
      </w:tblGrid>
      <w:tr w:rsidR="004C1F27" w:rsidRPr="000A1895" w:rsidTr="00015699">
        <w:trPr>
          <w:trHeight w:val="20"/>
        </w:trPr>
        <w:tc>
          <w:tcPr>
            <w:tcW w:w="5000" w:type="pct"/>
            <w:gridSpan w:val="7"/>
          </w:tcPr>
          <w:p w:rsidR="004C1F27" w:rsidRPr="000A1895" w:rsidRDefault="004C1F27" w:rsidP="00717C10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17B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4C1F27" w:rsidRPr="000A189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656D61" w:rsidP="00717C10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DADEE95" wp14:editId="24A6A9F7">
                  <wp:extent cx="3048000" cy="1747520"/>
                  <wp:effectExtent l="0" t="0" r="0" b="0"/>
                  <wp:docPr id="172" name="Рисунок 172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F27" w:rsidRPr="004973C5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4973C5" w:rsidRDefault="003F048E" w:rsidP="00717C10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4C1F27" w:rsidRPr="00DB6916" w:rsidTr="00015699">
        <w:tc>
          <w:tcPr>
            <w:tcW w:w="2364" w:type="pct"/>
            <w:gridSpan w:val="5"/>
          </w:tcPr>
          <w:p w:rsidR="004C1F27" w:rsidRPr="000A1895" w:rsidRDefault="004C1F27" w:rsidP="00717C10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DB6916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68282F" w:rsidTr="00015699">
        <w:tc>
          <w:tcPr>
            <w:tcW w:w="2364" w:type="pct"/>
            <w:gridSpan w:val="5"/>
          </w:tcPr>
          <w:p w:rsidR="004C1F27" w:rsidRPr="001F5AAC" w:rsidRDefault="004C1F27" w:rsidP="00717C10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4C1F27" w:rsidRPr="0068282F" w:rsidRDefault="004C1F27" w:rsidP="00717C10">
            <w:pPr>
              <w:spacing w:line="360" w:lineRule="auto"/>
              <w:jc w:val="right"/>
              <w:rPr>
                <w:bCs/>
              </w:rPr>
            </w:pP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717C10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C1F27" w:rsidRPr="008C0228" w:rsidTr="00015699">
        <w:tc>
          <w:tcPr>
            <w:tcW w:w="5000" w:type="pct"/>
            <w:gridSpan w:val="7"/>
          </w:tcPr>
          <w:p w:rsidR="004C1F27" w:rsidRPr="008C0228" w:rsidRDefault="004C1F27" w:rsidP="0040484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4C1F27" w:rsidRPr="000A1895" w:rsidTr="00015699">
        <w:tc>
          <w:tcPr>
            <w:tcW w:w="1680" w:type="pct"/>
            <w:gridSpan w:val="2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4C1F27" w:rsidRPr="000A1895" w:rsidRDefault="00BC44E2" w:rsidP="00441D10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Б1.О.12</w:t>
            </w:r>
          </w:p>
        </w:tc>
        <w:tc>
          <w:tcPr>
            <w:tcW w:w="1608" w:type="pct"/>
          </w:tcPr>
          <w:p w:rsidR="004C1F27" w:rsidRPr="000A1895" w:rsidRDefault="004C1F27" w:rsidP="00717C10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4C1F27" w:rsidRPr="00C8109C" w:rsidTr="00015699">
        <w:tc>
          <w:tcPr>
            <w:tcW w:w="5000" w:type="pct"/>
            <w:gridSpan w:val="7"/>
          </w:tcPr>
          <w:p w:rsidR="004C1F27" w:rsidRPr="00C8109C" w:rsidRDefault="00BC44E2" w:rsidP="00717C10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ГАРМОНИЯ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015699" w:rsidRPr="000A189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0A1895" w:rsidRDefault="0001569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5" w:type="pct"/>
          </w:tcPr>
          <w:p w:rsidR="00015699" w:rsidRPr="000A1895" w:rsidRDefault="00395F19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015699" w:rsidRPr="000A1895" w:rsidRDefault="00CC27BF" w:rsidP="0072639C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5" w:type="pct"/>
            <w:gridSpan w:val="4"/>
          </w:tcPr>
          <w:p w:rsidR="00015699" w:rsidRPr="00C21B15" w:rsidRDefault="00DD321D" w:rsidP="0072639C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5" w:type="pct"/>
            <w:gridSpan w:val="4"/>
          </w:tcPr>
          <w:p w:rsidR="00015699" w:rsidRPr="00C21B15" w:rsidRDefault="00CA2F07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5" w:type="pct"/>
            <w:gridSpan w:val="4"/>
          </w:tcPr>
          <w:p w:rsidR="00015699" w:rsidRPr="00C21B15" w:rsidRDefault="00BF26EA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15699" w:rsidRPr="00C21B15" w:rsidTr="00015699">
        <w:trPr>
          <w:gridBefore w:val="1"/>
          <w:wBefore w:w="161" w:type="pct"/>
        </w:trPr>
        <w:tc>
          <w:tcPr>
            <w:tcW w:w="1624" w:type="pct"/>
            <w:gridSpan w:val="2"/>
          </w:tcPr>
          <w:p w:rsidR="00015699" w:rsidRPr="00C21B15" w:rsidRDefault="0001569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5" w:type="pct"/>
            <w:gridSpan w:val="4"/>
          </w:tcPr>
          <w:p w:rsidR="00015699" w:rsidRPr="00C21B15" w:rsidRDefault="00DE4649" w:rsidP="0072639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4C1F27" w:rsidRPr="000A1895" w:rsidTr="00015699">
        <w:tc>
          <w:tcPr>
            <w:tcW w:w="5000" w:type="pct"/>
            <w:gridSpan w:val="7"/>
          </w:tcPr>
          <w:p w:rsidR="004C1F27" w:rsidRPr="000A1895" w:rsidRDefault="004C1F27" w:rsidP="00963E0D">
            <w:pPr>
              <w:spacing w:after="240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3E0D" w:rsidRDefault="00963E0D" w:rsidP="00963E0D">
      <w:pPr>
        <w:spacing w:after="240"/>
      </w:pPr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20"/>
      </w:tblGrid>
      <w:tr w:rsidR="004C1F27" w:rsidTr="00717C10">
        <w:tc>
          <w:tcPr>
            <w:tcW w:w="2007" w:type="pct"/>
            <w:gridSpan w:val="3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4C1F27" w:rsidRPr="007D73A8" w:rsidRDefault="00BC44E2" w:rsidP="00963E0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ГАРМОНИЯ</w:t>
            </w:r>
          </w:p>
        </w:tc>
      </w:tr>
      <w:tr w:rsidR="004C1F27" w:rsidTr="00717C10">
        <w:tc>
          <w:tcPr>
            <w:tcW w:w="2007" w:type="pct"/>
            <w:gridSpan w:val="3"/>
          </w:tcPr>
          <w:p w:rsidR="004C1F27" w:rsidRDefault="00587A86" w:rsidP="00717C10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4C1F27">
              <w:rPr>
                <w:lang w:eastAsia="zh-CN"/>
              </w:rPr>
              <w:t xml:space="preserve"> </w:t>
            </w:r>
            <w:r w:rsidR="004C1F27" w:rsidRPr="000A1895">
              <w:rPr>
                <w:lang w:eastAsia="zh-CN"/>
              </w:rPr>
              <w:t xml:space="preserve"> в соответствии </w:t>
            </w:r>
          </w:p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4C1F27" w:rsidRPr="00F044F5" w:rsidRDefault="00395F19" w:rsidP="00717C10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4C1F27" w:rsidRPr="00B27923">
              <w:rPr>
                <w:b/>
                <w:lang w:eastAsia="zh-CN"/>
              </w:rPr>
              <w:t xml:space="preserve">  </w:t>
            </w:r>
            <w:r w:rsidR="00CC27BF">
              <w:rPr>
                <w:bCs/>
                <w:lang w:eastAsia="zh-CN"/>
              </w:rPr>
              <w:t>«Музыкально-инструментальное искусство»</w:t>
            </w:r>
            <w:r w:rsidR="004C1F27" w:rsidRPr="00F044F5">
              <w:rPr>
                <w:bCs/>
                <w:lang w:eastAsia="zh-CN"/>
              </w:rPr>
              <w:t xml:space="preserve"> 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DD321D">
              <w:rPr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rPr>
          <w:trHeight w:val="339"/>
        </w:trPr>
        <w:tc>
          <w:tcPr>
            <w:tcW w:w="5000" w:type="pct"/>
            <w:gridSpan w:val="4"/>
          </w:tcPr>
          <w:p w:rsidR="004C1F27" w:rsidRDefault="004C1F27" w:rsidP="00717C10">
            <w:r w:rsidRPr="005C5696">
              <w:rPr>
                <w:lang w:eastAsia="zh-CN"/>
              </w:rPr>
              <w:t>(</w:t>
            </w:r>
            <w:r w:rsidR="00B95C1C">
              <w:rPr>
                <w:lang w:eastAsia="zh-CN"/>
              </w:rPr>
              <w:t>приказ № 730 Минобрнауки России от 01 августа 2017 г.</w:t>
            </w:r>
            <w:r>
              <w:rPr>
                <w:lang w:eastAsia="zh-CN"/>
              </w:rPr>
              <w:t>)</w:t>
            </w: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Tr="00717C10">
        <w:tc>
          <w:tcPr>
            <w:tcW w:w="1098" w:type="pct"/>
          </w:tcPr>
          <w:p w:rsidR="004C1F27" w:rsidRDefault="004C1F27" w:rsidP="00717C10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C44E2" w:rsidTr="00717C10">
        <w:tc>
          <w:tcPr>
            <w:tcW w:w="1098" w:type="pct"/>
          </w:tcPr>
          <w:p w:rsidR="00BC44E2" w:rsidRPr="000A1895" w:rsidRDefault="00BC44E2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C44E2" w:rsidRPr="00C67135" w:rsidRDefault="00BC44E2" w:rsidP="00F406E9">
            <w:pPr>
              <w:spacing w:line="276" w:lineRule="auto"/>
              <w:rPr>
                <w:lang w:eastAsia="zh-CN"/>
              </w:rPr>
            </w:pPr>
            <w:r w:rsidRPr="00C67135">
              <w:rPr>
                <w:lang w:eastAsia="zh-CN"/>
              </w:rPr>
              <w:t>Кандидат педагогических наук,   профессор кафедры теории и истории музыки ФМИ МГИК</w:t>
            </w:r>
          </w:p>
        </w:tc>
      </w:tr>
      <w:tr w:rsidR="00BC44E2" w:rsidRPr="00B27923" w:rsidTr="00717C10">
        <w:tc>
          <w:tcPr>
            <w:tcW w:w="1098" w:type="pct"/>
          </w:tcPr>
          <w:p w:rsidR="00BC44E2" w:rsidRPr="00B27923" w:rsidRDefault="00BC44E2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BC44E2" w:rsidRPr="00C67135" w:rsidRDefault="00BC44E2" w:rsidP="00F406E9">
            <w:pPr>
              <w:spacing w:line="276" w:lineRule="auto"/>
              <w:rPr>
                <w:b/>
                <w:lang w:eastAsia="zh-CN"/>
              </w:rPr>
            </w:pPr>
            <w:r w:rsidRPr="00C67135">
              <w:rPr>
                <w:b/>
                <w:lang w:eastAsia="zh-CN"/>
              </w:rPr>
              <w:t>Иванченко Т.В.</w:t>
            </w:r>
          </w:p>
        </w:tc>
      </w:tr>
      <w:tr w:rsidR="004C1F27" w:rsidRPr="00B27923" w:rsidTr="00717C10">
        <w:tc>
          <w:tcPr>
            <w:tcW w:w="1098" w:type="pct"/>
          </w:tcPr>
          <w:p w:rsidR="004C1F27" w:rsidRPr="00B27923" w:rsidRDefault="004C1F27" w:rsidP="00717C10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C1F27" w:rsidRPr="00B27923" w:rsidRDefault="004C1F27" w:rsidP="00717C10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C1F27" w:rsidRPr="00B27923" w:rsidTr="00717C10">
        <w:tc>
          <w:tcPr>
            <w:tcW w:w="5000" w:type="pct"/>
            <w:gridSpan w:val="4"/>
          </w:tcPr>
          <w:p w:rsidR="004C1F27" w:rsidRPr="00B27923" w:rsidRDefault="004C1F27" w:rsidP="00717C10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4C1F27" w:rsidRPr="00B27923" w:rsidTr="00717C10">
        <w:trPr>
          <w:trHeight w:val="83"/>
        </w:trPr>
        <w:tc>
          <w:tcPr>
            <w:tcW w:w="1864" w:type="pct"/>
            <w:gridSpan w:val="2"/>
          </w:tcPr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4C1F27" w:rsidRPr="00B27923" w:rsidRDefault="00FB2FBC" w:rsidP="00717C10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C1F27" w:rsidRPr="00B27923" w:rsidTr="00717C10">
        <w:tc>
          <w:tcPr>
            <w:tcW w:w="1864" w:type="pct"/>
            <w:gridSpan w:val="2"/>
          </w:tcPr>
          <w:p w:rsidR="004C1F27" w:rsidRDefault="00321D0D" w:rsidP="00717C10">
            <w:pPr>
              <w:spacing w:line="276" w:lineRule="auto"/>
              <w:jc w:val="both"/>
              <w:rPr>
                <w:bCs/>
              </w:rPr>
            </w:pPr>
            <w:r>
              <w:rPr>
                <w:lang w:eastAsia="zh-CN"/>
              </w:rPr>
              <w:t>№ 9 от «07» апреля 2022 г.</w:t>
            </w:r>
          </w:p>
          <w:p w:rsidR="004C1F27" w:rsidRPr="00B27923" w:rsidRDefault="004C1F27" w:rsidP="00717C10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4C1F27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  <w:p w:rsidR="004C1F27" w:rsidRPr="00B27923" w:rsidRDefault="004C1F27" w:rsidP="00717C10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52568" w:rsidRDefault="00352568">
      <w:pPr>
        <w:pStyle w:val="afb"/>
        <w:rPr>
          <w:rFonts w:eastAsia="Times New Roman" w:cs="Times New Roman"/>
          <w:color w:val="auto"/>
          <w:sz w:val="24"/>
          <w:szCs w:val="24"/>
        </w:rPr>
      </w:pPr>
    </w:p>
    <w:p w:rsidR="00BC44E2" w:rsidRDefault="006C2523" w:rsidP="00BC44E2">
      <w:pPr>
        <w:tabs>
          <w:tab w:val="left" w:pos="708"/>
        </w:tabs>
        <w:ind w:left="426" w:hanging="426"/>
        <w:rPr>
          <w:b/>
          <w:bCs/>
        </w:rPr>
      </w:pPr>
      <w:r>
        <w:br w:type="page"/>
      </w:r>
      <w:r w:rsidR="00BC44E2">
        <w:rPr>
          <w:b/>
          <w:bCs/>
        </w:rPr>
        <w:lastRenderedPageBreak/>
        <w:t xml:space="preserve">1. Перечень компетенций  </w:t>
      </w:r>
    </w:p>
    <w:p w:rsidR="00BC44E2" w:rsidRDefault="00BC44E2" w:rsidP="00BC44E2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Таблица 1                              </w:t>
      </w:r>
    </w:p>
    <w:p w:rsidR="00BC44E2" w:rsidRDefault="00BC44E2" w:rsidP="00BC44E2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8002"/>
      </w:tblGrid>
      <w:tr w:rsidR="00BC44E2" w:rsidRPr="00BB3B8D" w:rsidTr="00F406E9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4E2" w:rsidRPr="00BB3B8D" w:rsidRDefault="00BC44E2" w:rsidP="00F406E9">
            <w:pPr>
              <w:spacing w:after="160" w:line="259" w:lineRule="auto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- 1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4E2" w:rsidRPr="00BB3B8D" w:rsidRDefault="00BC44E2" w:rsidP="00F406E9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</w:tc>
      </w:tr>
      <w:tr w:rsidR="00BC44E2" w:rsidRPr="00BB3B8D" w:rsidTr="00F406E9"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4E2" w:rsidRPr="00BB3B8D" w:rsidRDefault="00BC44E2" w:rsidP="00F406E9">
            <w:pPr>
              <w:spacing w:after="160" w:line="259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 w:rsidRPr="00BB3B8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ОПК – 6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4E2" w:rsidRPr="00BB3B8D" w:rsidRDefault="00BC44E2" w:rsidP="00F406E9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BC44E2" w:rsidRPr="00BB3B8D" w:rsidRDefault="00BC44E2" w:rsidP="00BC44E2">
      <w:pPr>
        <w:spacing w:line="276" w:lineRule="auto"/>
        <w:jc w:val="both"/>
        <w:rPr>
          <w:bCs/>
          <w:lang w:eastAsia="zh-CN"/>
        </w:rPr>
      </w:pPr>
    </w:p>
    <w:p w:rsidR="00BC44E2" w:rsidRDefault="00BC44E2" w:rsidP="00BC44E2">
      <w:pPr>
        <w:spacing w:line="276" w:lineRule="auto"/>
        <w:jc w:val="both"/>
        <w:rPr>
          <w:lang w:eastAsia="zh-CN"/>
        </w:rPr>
      </w:pPr>
      <w:r>
        <w:rPr>
          <w:b/>
          <w:lang w:eastAsia="zh-CN"/>
        </w:rPr>
        <w:t>2. Планируемые результаты обучения</w:t>
      </w:r>
      <w:r w:rsidRPr="00BB3B8D">
        <w:rPr>
          <w:lang w:eastAsia="zh-CN"/>
        </w:rPr>
        <w:t xml:space="preserve"> </w:t>
      </w:r>
    </w:p>
    <w:p w:rsidR="00BC44E2" w:rsidRPr="00BB3B8D" w:rsidRDefault="00BC44E2" w:rsidP="00BC44E2">
      <w:pPr>
        <w:spacing w:line="276" w:lineRule="auto"/>
        <w:jc w:val="both"/>
        <w:rPr>
          <w:b/>
          <w:lang w:eastAsia="zh-CN"/>
        </w:rPr>
      </w:pPr>
      <w:r w:rsidRPr="00BB3B8D">
        <w:rPr>
          <w:b/>
          <w:lang w:eastAsia="zh-CN"/>
        </w:rPr>
        <w:t xml:space="preserve">                                                                                                                                        Таблица </w:t>
      </w:r>
      <w:r>
        <w:rPr>
          <w:b/>
          <w:lang w:eastAsia="zh-CN"/>
        </w:rPr>
        <w:t>2</w:t>
      </w:r>
      <w:r w:rsidRPr="00BB3B8D">
        <w:rPr>
          <w:b/>
          <w:lang w:eastAsia="zh-CN"/>
        </w:rPr>
        <w:t>.</w:t>
      </w:r>
    </w:p>
    <w:tbl>
      <w:tblPr>
        <w:tblW w:w="74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2355"/>
        <w:gridCol w:w="1279"/>
        <w:gridCol w:w="4783"/>
        <w:gridCol w:w="4783"/>
      </w:tblGrid>
      <w:tr w:rsidR="00BC44E2" w:rsidRPr="00BB3B8D" w:rsidTr="00F406E9">
        <w:trPr>
          <w:trHeight w:val="1216"/>
        </w:trPr>
        <w:tc>
          <w:tcPr>
            <w:tcW w:w="402" w:type="pct"/>
            <w:vMerge w:val="restart"/>
            <w:shd w:val="clear" w:color="000000" w:fill="FFFFFF"/>
            <w:hideMark/>
          </w:tcPr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000000"/>
                <w:lang w:eastAsia="en-US"/>
              </w:rPr>
              <w:t>ОПК-1</w:t>
            </w:r>
          </w:p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</w:tc>
        <w:tc>
          <w:tcPr>
            <w:tcW w:w="820" w:type="pct"/>
            <w:vMerge w:val="restart"/>
            <w:shd w:val="clear" w:color="000000" w:fill="FFFFFF"/>
          </w:tcPr>
          <w:p w:rsidR="00BC44E2" w:rsidRPr="00BB3B8D" w:rsidRDefault="00BC44E2" w:rsidP="00F406E9">
            <w:pPr>
              <w:jc w:val="both"/>
              <w:rPr>
                <w:bCs/>
                <w:sz w:val="20"/>
                <w:szCs w:val="20"/>
                <w:lang w:eastAsia="zh-CN"/>
              </w:rPr>
            </w:pPr>
            <w:r w:rsidRPr="00BB3B8D">
              <w:rPr>
                <w:bCs/>
                <w:sz w:val="20"/>
                <w:szCs w:val="20"/>
                <w:lang w:eastAsia="zh-CN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Знать</w:t>
            </w:r>
          </w:p>
        </w:tc>
        <w:tc>
          <w:tcPr>
            <w:tcW w:w="1666" w:type="pct"/>
            <w:vAlign w:val="center"/>
          </w:tcPr>
          <w:p w:rsidR="00BC44E2" w:rsidRPr="00714334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 характеристику гармонического</w:t>
            </w:r>
            <w:r w:rsidRPr="00714334">
              <w:rPr>
                <w:color w:val="000000"/>
                <w:sz w:val="20"/>
                <w:szCs w:val="20"/>
              </w:rPr>
              <w:t xml:space="preserve"> языка, его составных частей</w:t>
            </w:r>
          </w:p>
          <w:p w:rsidR="00BC44E2" w:rsidRPr="00BB3B8D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14334">
              <w:rPr>
                <w:rFonts w:eastAsia="Calibri"/>
                <w:sz w:val="20"/>
                <w:szCs w:val="20"/>
              </w:rPr>
              <w:t xml:space="preserve">-основные принципы связи элементов </w:t>
            </w:r>
            <w:r>
              <w:rPr>
                <w:rFonts w:eastAsia="Calibri"/>
                <w:sz w:val="20"/>
                <w:szCs w:val="20"/>
              </w:rPr>
              <w:t>музыкального языка: гармонии. мелодии, фактуры</w:t>
            </w:r>
            <w:r w:rsidRPr="00714334">
              <w:rPr>
                <w:rFonts w:eastAsia="Calibri"/>
                <w:sz w:val="20"/>
                <w:szCs w:val="20"/>
              </w:rPr>
              <w:t>, лад</w:t>
            </w:r>
            <w:r>
              <w:rPr>
                <w:rFonts w:eastAsia="Calibri"/>
                <w:sz w:val="20"/>
                <w:szCs w:val="20"/>
              </w:rPr>
              <w:t>а, тональности, ритмики</w:t>
            </w:r>
            <w:r w:rsidRPr="00714334">
              <w:rPr>
                <w:rFonts w:eastAsia="Calibri"/>
                <w:sz w:val="20"/>
                <w:szCs w:val="20"/>
              </w:rPr>
              <w:t>, тембр</w:t>
            </w:r>
            <w:r>
              <w:rPr>
                <w:rFonts w:eastAsia="Calibri"/>
                <w:sz w:val="20"/>
                <w:szCs w:val="20"/>
              </w:rPr>
              <w:t>а</w:t>
            </w:r>
          </w:p>
        </w:tc>
        <w:tc>
          <w:tcPr>
            <w:tcW w:w="1666" w:type="pct"/>
            <w:vMerge w:val="restart"/>
            <w:tcBorders>
              <w:top w:val="nil"/>
            </w:tcBorders>
            <w:shd w:val="clear" w:color="auto" w:fill="auto"/>
          </w:tcPr>
          <w:p w:rsidR="00BC44E2" w:rsidRPr="00BB3B8D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C44E2" w:rsidRPr="00BB3B8D" w:rsidTr="00F406E9">
        <w:trPr>
          <w:trHeight w:val="416"/>
        </w:trPr>
        <w:tc>
          <w:tcPr>
            <w:tcW w:w="402" w:type="pct"/>
            <w:vMerge/>
            <w:shd w:val="clear" w:color="000000" w:fill="FFFFFF"/>
            <w:hideMark/>
          </w:tcPr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1666" w:type="pct"/>
            <w:vAlign w:val="center"/>
          </w:tcPr>
          <w:p w:rsidR="00BC44E2" w:rsidRDefault="00BC44E2" w:rsidP="00F406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анализировать и строить элементы традиционных гармонических структур</w:t>
            </w:r>
          </w:p>
          <w:p w:rsidR="00BC44E2" w:rsidRPr="005A5E78" w:rsidRDefault="00BC44E2" w:rsidP="00F406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анализировать и строить элементы современных гармонических структур</w:t>
            </w:r>
          </w:p>
        </w:tc>
        <w:tc>
          <w:tcPr>
            <w:tcW w:w="1666" w:type="pct"/>
            <w:vMerge/>
            <w:shd w:val="clear" w:color="auto" w:fill="auto"/>
          </w:tcPr>
          <w:p w:rsidR="00BC44E2" w:rsidRPr="00BB3B8D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C44E2" w:rsidRPr="00BB3B8D" w:rsidTr="00F406E9">
        <w:trPr>
          <w:trHeight w:val="835"/>
        </w:trPr>
        <w:tc>
          <w:tcPr>
            <w:tcW w:w="402" w:type="pct"/>
            <w:vMerge/>
            <w:shd w:val="clear" w:color="000000" w:fill="FFFFFF"/>
            <w:hideMark/>
          </w:tcPr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Владеть</w:t>
            </w:r>
          </w:p>
        </w:tc>
        <w:tc>
          <w:tcPr>
            <w:tcW w:w="1666" w:type="pct"/>
            <w:vAlign w:val="center"/>
          </w:tcPr>
          <w:p w:rsidR="00BC44E2" w:rsidRPr="00714334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714334">
              <w:rPr>
                <w:color w:val="000000"/>
                <w:sz w:val="20"/>
                <w:szCs w:val="20"/>
              </w:rPr>
              <w:t xml:space="preserve">приемами игры различных </w:t>
            </w:r>
            <w:r>
              <w:rPr>
                <w:color w:val="000000"/>
                <w:sz w:val="20"/>
                <w:szCs w:val="20"/>
              </w:rPr>
              <w:t>упражнений по гармонии на фортепиано</w:t>
            </w:r>
          </w:p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14334">
              <w:rPr>
                <w:rFonts w:eastAsia="Calibri"/>
                <w:sz w:val="20"/>
                <w:szCs w:val="20"/>
              </w:rPr>
              <w:t>профессиональной терминологией</w:t>
            </w:r>
          </w:p>
        </w:tc>
        <w:tc>
          <w:tcPr>
            <w:tcW w:w="1666" w:type="pct"/>
            <w:vMerge/>
            <w:shd w:val="clear" w:color="auto" w:fill="auto"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C44E2" w:rsidRPr="00BB3B8D" w:rsidTr="00F406E9">
        <w:trPr>
          <w:trHeight w:val="497"/>
        </w:trPr>
        <w:tc>
          <w:tcPr>
            <w:tcW w:w="402" w:type="pct"/>
            <w:vMerge w:val="restart"/>
            <w:shd w:val="clear" w:color="000000" w:fill="FFFFFF"/>
            <w:hideMark/>
          </w:tcPr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000000"/>
                <w:lang w:eastAsia="en-US"/>
              </w:rPr>
              <w:t>ОПК-6</w:t>
            </w:r>
          </w:p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BB3B8D">
              <w:rPr>
                <w:b/>
                <w:bCs/>
                <w:color w:val="FFFFFF"/>
                <w:lang w:eastAsia="en-US"/>
              </w:rPr>
              <w:t>ОПК-2</w:t>
            </w:r>
          </w:p>
        </w:tc>
        <w:tc>
          <w:tcPr>
            <w:tcW w:w="820" w:type="pct"/>
            <w:vMerge w:val="restart"/>
            <w:shd w:val="clear" w:color="000000" w:fill="FFFFFF"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rFonts w:eastAsia="Calibri"/>
                <w:sz w:val="20"/>
                <w:szCs w:val="20"/>
                <w:lang w:eastAsia="en-US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445" w:type="pct"/>
            <w:shd w:val="clear" w:color="000000" w:fill="FFFFFF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Знать</w:t>
            </w:r>
          </w:p>
        </w:tc>
        <w:tc>
          <w:tcPr>
            <w:tcW w:w="1666" w:type="pct"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253834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способы   записи  элементов гармонического языка в нотном тексте, используя внутренний слух</w:t>
            </w:r>
          </w:p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-принципы гармонической организации музыкального произведения,  выразительные средства гармонии, используя внутренний слух</w:t>
            </w:r>
          </w:p>
        </w:tc>
        <w:tc>
          <w:tcPr>
            <w:tcW w:w="1666" w:type="pct"/>
            <w:vMerge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C44E2" w:rsidRPr="00BB3B8D" w:rsidTr="00F406E9">
        <w:trPr>
          <w:trHeight w:val="416"/>
        </w:trPr>
        <w:tc>
          <w:tcPr>
            <w:tcW w:w="402" w:type="pct"/>
            <w:vMerge/>
            <w:shd w:val="clear" w:color="000000" w:fill="FFFFFF"/>
            <w:hideMark/>
          </w:tcPr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Уметь</w:t>
            </w:r>
          </w:p>
        </w:tc>
        <w:tc>
          <w:tcPr>
            <w:tcW w:w="1666" w:type="pct"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253834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записывать музыкально-гармонический материал нотами</w:t>
            </w:r>
            <w:r w:rsidRPr="00253834">
              <w:rPr>
                <w:sz w:val="20"/>
                <w:szCs w:val="20"/>
              </w:rPr>
              <w:t xml:space="preserve"> </w:t>
            </w:r>
          </w:p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53834">
              <w:rPr>
                <w:sz w:val="20"/>
                <w:szCs w:val="20"/>
              </w:rPr>
              <w:t>анализировать музыкальное произведение во всей совокупност</w:t>
            </w:r>
            <w:r>
              <w:rPr>
                <w:sz w:val="20"/>
                <w:szCs w:val="20"/>
              </w:rPr>
              <w:t>и составляющих его компонентов, гармонического</w:t>
            </w:r>
            <w:r w:rsidRPr="00253834">
              <w:rPr>
                <w:sz w:val="20"/>
                <w:szCs w:val="20"/>
              </w:rPr>
              <w:t xml:space="preserve"> развития</w:t>
            </w:r>
            <w:r>
              <w:rPr>
                <w:sz w:val="20"/>
                <w:szCs w:val="20"/>
              </w:rPr>
              <w:t>,</w:t>
            </w:r>
            <w:r w:rsidRPr="00253834">
              <w:rPr>
                <w:sz w:val="20"/>
                <w:szCs w:val="20"/>
              </w:rPr>
              <w:t xml:space="preserve"> опираясь на представления, сформированные внутренним слухом;</w:t>
            </w:r>
          </w:p>
        </w:tc>
        <w:tc>
          <w:tcPr>
            <w:tcW w:w="1666" w:type="pct"/>
            <w:vMerge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C44E2" w:rsidRPr="00BB3B8D" w:rsidTr="00F406E9">
        <w:trPr>
          <w:trHeight w:val="1125"/>
        </w:trPr>
        <w:tc>
          <w:tcPr>
            <w:tcW w:w="402" w:type="pct"/>
            <w:vMerge/>
            <w:shd w:val="clear" w:color="000000" w:fill="FFFFFF"/>
            <w:hideMark/>
          </w:tcPr>
          <w:p w:rsidR="00BC44E2" w:rsidRPr="00BB3B8D" w:rsidRDefault="00BC44E2" w:rsidP="00F406E9">
            <w:pPr>
              <w:spacing w:line="276" w:lineRule="auto"/>
              <w:jc w:val="both"/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B3B8D">
              <w:rPr>
                <w:color w:val="000000"/>
                <w:sz w:val="20"/>
                <w:szCs w:val="20"/>
                <w:lang w:eastAsia="en-US"/>
              </w:rPr>
              <w:t>Владеть</w:t>
            </w:r>
          </w:p>
        </w:tc>
        <w:tc>
          <w:tcPr>
            <w:tcW w:w="1666" w:type="pct"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знаниями о тональной и атональной гармонических системах с опорой на нотный текст, постигаемый внутренним слухом</w:t>
            </w:r>
          </w:p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-навыками гармонического анализа музыкальной композиции с опорой на нотный текст, постигаемый внутренним слухом</w:t>
            </w:r>
          </w:p>
        </w:tc>
        <w:tc>
          <w:tcPr>
            <w:tcW w:w="1666" w:type="pct"/>
            <w:vMerge/>
            <w:tcBorders>
              <w:bottom w:val="nil"/>
            </w:tcBorders>
          </w:tcPr>
          <w:p w:rsidR="00BC44E2" w:rsidRPr="00BB3B8D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BC44E2" w:rsidRDefault="00BC44E2" w:rsidP="00BC44E2">
      <w:pPr>
        <w:sectPr w:rsidR="00BC44E2" w:rsidSect="002B12E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4E2" w:rsidRPr="00A32C6C" w:rsidRDefault="00BC44E2" w:rsidP="00BC44E2">
      <w:pPr>
        <w:rPr>
          <w:b/>
          <w:color w:val="404040" w:themeColor="text1" w:themeTint="BF"/>
        </w:rPr>
      </w:pPr>
      <w:r w:rsidRPr="00A32C6C">
        <w:rPr>
          <w:b/>
          <w:color w:val="404040" w:themeColor="text1" w:themeTint="BF"/>
        </w:rPr>
        <w:lastRenderedPageBreak/>
        <w:t>3. Показатели оценивания планируемых результатов обучения</w:t>
      </w:r>
    </w:p>
    <w:p w:rsidR="00BC44E2" w:rsidRPr="00A32C6C" w:rsidRDefault="00BC44E2" w:rsidP="00BC44E2">
      <w:pPr>
        <w:rPr>
          <w:b/>
          <w:color w:val="404040" w:themeColor="text1" w:themeTint="BF"/>
        </w:rPr>
      </w:pPr>
    </w:p>
    <w:p w:rsidR="00BC44E2" w:rsidRDefault="00BC44E2" w:rsidP="00BC44E2">
      <w:pPr>
        <w:ind w:left="360"/>
        <w:rPr>
          <w:color w:val="404040" w:themeColor="text1" w:themeTint="BF"/>
        </w:rPr>
      </w:pPr>
      <w:r>
        <w:rPr>
          <w:b/>
          <w:color w:val="404040" w:themeColor="text1" w:themeTint="BF"/>
        </w:rPr>
        <w:t>Ф</w:t>
      </w:r>
      <w:r w:rsidRPr="00A32C6C">
        <w:rPr>
          <w:b/>
          <w:color w:val="404040" w:themeColor="text1" w:themeTint="BF"/>
        </w:rPr>
        <w:t>орма обучения</w:t>
      </w:r>
      <w:r>
        <w:rPr>
          <w:b/>
          <w:color w:val="404040" w:themeColor="text1" w:themeTint="BF"/>
        </w:rPr>
        <w:t xml:space="preserve"> очная</w:t>
      </w:r>
      <w:r w:rsidRPr="00A32C6C">
        <w:rPr>
          <w:b/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</w:p>
    <w:p w:rsidR="00BC44E2" w:rsidRPr="00A32C6C" w:rsidRDefault="00BC44E2" w:rsidP="00BC44E2">
      <w:pPr>
        <w:ind w:left="360"/>
        <w:rPr>
          <w:b/>
          <w:color w:val="404040" w:themeColor="text1" w:themeTint="BF"/>
        </w:rPr>
      </w:pP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 xml:space="preserve">                                                                                             Таблица 3</w:t>
      </w:r>
    </w:p>
    <w:tbl>
      <w:tblPr>
        <w:tblStyle w:val="af2"/>
        <w:tblpPr w:leftFromText="180" w:rightFromText="180" w:vertAnchor="text" w:tblpX="-856" w:tblpY="1"/>
        <w:tblOverlap w:val="never"/>
        <w:tblW w:w="15294" w:type="dxa"/>
        <w:tblLayout w:type="fixed"/>
        <w:tblLook w:val="04A0" w:firstRow="1" w:lastRow="0" w:firstColumn="1" w:lastColumn="0" w:noHBand="0" w:noVBand="1"/>
      </w:tblPr>
      <w:tblGrid>
        <w:gridCol w:w="845"/>
        <w:gridCol w:w="1701"/>
        <w:gridCol w:w="1562"/>
        <w:gridCol w:w="16"/>
        <w:gridCol w:w="1684"/>
        <w:gridCol w:w="1423"/>
        <w:gridCol w:w="561"/>
        <w:gridCol w:w="572"/>
        <w:gridCol w:w="1983"/>
        <w:gridCol w:w="1558"/>
        <w:gridCol w:w="1841"/>
        <w:gridCol w:w="1548"/>
      </w:tblGrid>
      <w:tr w:rsidR="00BC44E2" w:rsidRPr="00085128" w:rsidTr="00F406E9">
        <w:trPr>
          <w:trHeight w:val="555"/>
          <w:tblHeader/>
        </w:trPr>
        <w:tc>
          <w:tcPr>
            <w:tcW w:w="2546" w:type="dxa"/>
            <w:gridSpan w:val="2"/>
            <w:shd w:val="clear" w:color="auto" w:fill="F2F2F2" w:themeFill="background1" w:themeFillShade="F2"/>
          </w:tcPr>
          <w:p w:rsidR="00BC44E2" w:rsidRDefault="00BC44E2" w:rsidP="00F406E9">
            <w:pPr>
              <w:jc w:val="center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Компетенция</w:t>
            </w:r>
          </w:p>
          <w:p w:rsidR="00BC44E2" w:rsidRPr="00085128" w:rsidRDefault="00BC44E2" w:rsidP="00F406E9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Индикаторы достижения части компетенции, </w:t>
            </w:r>
          </w:p>
        </w:tc>
        <w:tc>
          <w:tcPr>
            <w:tcW w:w="1700" w:type="dxa"/>
            <w:gridSpan w:val="2"/>
            <w:vMerge w:val="restart"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Индикаторы достижения части компетенции,</w:t>
            </w:r>
          </w:p>
        </w:tc>
        <w:tc>
          <w:tcPr>
            <w:tcW w:w="1423" w:type="dxa"/>
            <w:vMerge w:val="restart"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Раздел дисциплины</w:t>
            </w:r>
            <w:r>
              <w:rPr>
                <w:sz w:val="20"/>
                <w:szCs w:val="20"/>
              </w:rPr>
              <w:t xml:space="preserve"> </w:t>
            </w:r>
          </w:p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семестр/</w:t>
            </w:r>
          </w:p>
          <w:p w:rsidR="00BC44E2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неделя</w:t>
            </w:r>
          </w:p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558" w:type="dxa"/>
            <w:vMerge w:val="restart"/>
            <w:shd w:val="clear" w:color="auto" w:fill="F2F2F2" w:themeFill="background1" w:themeFillShade="F2"/>
          </w:tcPr>
          <w:p w:rsidR="00BC44E2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Средство оценивания достижения</w:t>
            </w:r>
          </w:p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085128">
              <w:rPr>
                <w:sz w:val="20"/>
                <w:szCs w:val="20"/>
              </w:rPr>
              <w:t>омпетенции</w:t>
            </w:r>
          </w:p>
        </w:tc>
        <w:tc>
          <w:tcPr>
            <w:tcW w:w="1841" w:type="dxa"/>
            <w:vMerge w:val="restart"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1548" w:type="dxa"/>
            <w:vMerge w:val="restart"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BC44E2" w:rsidRPr="00085128" w:rsidTr="00F406E9">
        <w:trPr>
          <w:trHeight w:val="827"/>
          <w:tblHeader/>
        </w:trPr>
        <w:tc>
          <w:tcPr>
            <w:tcW w:w="845" w:type="dxa"/>
            <w:shd w:val="clear" w:color="auto" w:fill="F2F2F2" w:themeFill="background1" w:themeFillShade="F2"/>
          </w:tcPr>
          <w:p w:rsidR="00BC44E2" w:rsidRDefault="00BC44E2" w:rsidP="00F40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C44E2" w:rsidRDefault="00BC44E2" w:rsidP="00F406E9">
            <w:pPr>
              <w:jc w:val="center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2" w:type="dxa"/>
            <w:vMerge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F2F2F2" w:themeFill="background1" w:themeFillShade="F2"/>
          </w:tcPr>
          <w:p w:rsidR="00BC44E2" w:rsidRPr="00085128" w:rsidRDefault="00BC44E2" w:rsidP="00F406E9">
            <w:pPr>
              <w:jc w:val="center"/>
              <w:rPr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129"/>
        </w:trPr>
        <w:tc>
          <w:tcPr>
            <w:tcW w:w="845" w:type="dxa"/>
            <w:vMerge w:val="restart"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ОПК -1</w:t>
            </w:r>
          </w:p>
        </w:tc>
        <w:tc>
          <w:tcPr>
            <w:tcW w:w="1701" w:type="dxa"/>
            <w:vMerge w:val="restart"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rFonts w:eastAsia="Calibri"/>
                <w:b/>
                <w:sz w:val="20"/>
                <w:szCs w:val="20"/>
                <w:lang w:eastAsia="en-US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поним</w:t>
            </w:r>
            <w:r>
              <w:rPr>
                <w:b/>
                <w:sz w:val="20"/>
                <w:szCs w:val="20"/>
              </w:rPr>
              <w:t>ать специфику гармонического</w:t>
            </w:r>
            <w:r w:rsidRPr="00F264F9">
              <w:rPr>
                <w:b/>
                <w:sz w:val="20"/>
                <w:szCs w:val="20"/>
              </w:rPr>
              <w:t xml:space="preserve"> языка</w:t>
            </w:r>
            <w:r>
              <w:rPr>
                <w:b/>
                <w:sz w:val="20"/>
                <w:szCs w:val="20"/>
              </w:rPr>
              <w:t>, его составных элементов и их связей</w:t>
            </w:r>
            <w:r w:rsidRPr="00F264F9">
              <w:rPr>
                <w:b/>
                <w:sz w:val="20"/>
                <w:szCs w:val="20"/>
              </w:rPr>
              <w:t xml:space="preserve"> в музыкальных произведениях</w:t>
            </w:r>
          </w:p>
        </w:tc>
        <w:tc>
          <w:tcPr>
            <w:tcW w:w="1700" w:type="dxa"/>
            <w:gridSpan w:val="2"/>
            <w:vMerge w:val="restart"/>
            <w:tcBorders>
              <w:right w:val="single" w:sz="4" w:space="0" w:color="auto"/>
            </w:tcBorders>
          </w:tcPr>
          <w:p w:rsidR="00BC44E2" w:rsidRPr="001E13FF" w:rsidRDefault="00BC44E2" w:rsidP="00F406E9">
            <w:pPr>
              <w:jc w:val="both"/>
              <w:rPr>
                <w:sz w:val="20"/>
                <w:szCs w:val="20"/>
              </w:rPr>
            </w:pPr>
            <w:r w:rsidRPr="001E13FF">
              <w:rPr>
                <w:sz w:val="20"/>
                <w:szCs w:val="20"/>
              </w:rPr>
              <w:t>Знать:</w:t>
            </w:r>
          </w:p>
          <w:p w:rsidR="00BC44E2" w:rsidRPr="00714334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14334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>– характеристику гармонического</w:t>
            </w:r>
            <w:r w:rsidRPr="00714334">
              <w:rPr>
                <w:color w:val="000000"/>
                <w:sz w:val="20"/>
                <w:szCs w:val="20"/>
              </w:rPr>
              <w:t xml:space="preserve"> языка, его составных частей</w:t>
            </w:r>
          </w:p>
          <w:p w:rsidR="00BC44E2" w:rsidRPr="00714334" w:rsidRDefault="00BC44E2" w:rsidP="00F406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714334">
              <w:rPr>
                <w:rFonts w:eastAsia="Calibri"/>
                <w:sz w:val="20"/>
                <w:szCs w:val="20"/>
              </w:rPr>
              <w:t xml:space="preserve">- основные принципы связи элементов </w:t>
            </w:r>
            <w:r>
              <w:rPr>
                <w:rFonts w:eastAsia="Calibri"/>
                <w:sz w:val="20"/>
                <w:szCs w:val="20"/>
              </w:rPr>
              <w:t>музыкального языка: гармонии. мелодии, фактуры</w:t>
            </w:r>
            <w:r w:rsidRPr="00714334">
              <w:rPr>
                <w:rFonts w:eastAsia="Calibri"/>
                <w:sz w:val="20"/>
                <w:szCs w:val="20"/>
              </w:rPr>
              <w:t>, лад</w:t>
            </w:r>
            <w:r>
              <w:rPr>
                <w:rFonts w:eastAsia="Calibri"/>
                <w:sz w:val="20"/>
                <w:szCs w:val="20"/>
              </w:rPr>
              <w:t>а, тональности, ритмики</w:t>
            </w:r>
            <w:r w:rsidRPr="00714334">
              <w:rPr>
                <w:rFonts w:eastAsia="Calibri"/>
                <w:sz w:val="20"/>
                <w:szCs w:val="20"/>
              </w:rPr>
              <w:t>, тембр</w:t>
            </w:r>
            <w:r>
              <w:rPr>
                <w:rFonts w:eastAsia="Calibri"/>
                <w:sz w:val="20"/>
                <w:szCs w:val="20"/>
              </w:rPr>
              <w:t>а</w:t>
            </w:r>
          </w:p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1E13FF">
              <w:rPr>
                <w:b/>
                <w:sz w:val="20"/>
                <w:szCs w:val="20"/>
              </w:rPr>
              <w:t>Уметь:</w:t>
            </w:r>
          </w:p>
          <w:p w:rsidR="00BC44E2" w:rsidRDefault="00BC44E2" w:rsidP="00F406E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-анализировать и строить элементы традиционных гармонических структур</w:t>
            </w:r>
          </w:p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анализировать и строить элементы </w:t>
            </w:r>
            <w:r>
              <w:rPr>
                <w:rFonts w:eastAsia="Calibri"/>
                <w:sz w:val="20"/>
                <w:szCs w:val="20"/>
              </w:rPr>
              <w:lastRenderedPageBreak/>
              <w:t>современных гармонических структур</w:t>
            </w:r>
          </w:p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D67622">
              <w:rPr>
                <w:b/>
                <w:sz w:val="20"/>
                <w:szCs w:val="20"/>
              </w:rPr>
              <w:t>Владеть:</w:t>
            </w:r>
          </w:p>
          <w:p w:rsidR="00BC44E2" w:rsidRPr="00714334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714334">
              <w:rPr>
                <w:color w:val="000000"/>
                <w:sz w:val="20"/>
                <w:szCs w:val="20"/>
              </w:rPr>
              <w:t xml:space="preserve">  приемами игры различных </w:t>
            </w:r>
            <w:r>
              <w:rPr>
                <w:color w:val="000000"/>
                <w:sz w:val="20"/>
                <w:szCs w:val="20"/>
              </w:rPr>
              <w:t>упражнений по гармонии на фортепиано</w:t>
            </w:r>
          </w:p>
          <w:p w:rsidR="00BC44E2" w:rsidRDefault="00BC44E2" w:rsidP="00F406E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714334">
              <w:rPr>
                <w:rFonts w:eastAsia="Calibri"/>
                <w:sz w:val="20"/>
                <w:szCs w:val="20"/>
              </w:rPr>
              <w:t>профессиональной терминологией</w:t>
            </w:r>
          </w:p>
          <w:p w:rsidR="00BC44E2" w:rsidRPr="00D6762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Pr="00B75C5E">
              <w:rPr>
                <w:sz w:val="20"/>
                <w:szCs w:val="20"/>
              </w:rPr>
              <w:t>Введение. Цель и задачи курса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BC44E2" w:rsidRPr="00B75C5E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>
              <w:rPr>
                <w:sz w:val="20"/>
                <w:szCs w:val="20"/>
                <w:lang w:eastAsia="en-US"/>
              </w:rPr>
              <w:t xml:space="preserve"> гармонического языка произведений, умения анализировать и строить аккорды в гармонии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BC44E2" w:rsidRPr="00B75C5E" w:rsidRDefault="00BC44E2" w:rsidP="00F406E9">
            <w:pPr>
              <w:rPr>
                <w:i/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165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B75C5E">
              <w:rPr>
                <w:sz w:val="20"/>
                <w:szCs w:val="20"/>
              </w:rPr>
              <w:t>Принципы гармонизации мелодии (в плане повторения): основные                     каденционные средства, гармония на о</w:t>
            </w:r>
            <w:r>
              <w:rPr>
                <w:sz w:val="20"/>
                <w:szCs w:val="20"/>
              </w:rPr>
              <w:t>снове голосоведения, главные сеп</w:t>
            </w:r>
            <w:r w:rsidRPr="00B75C5E">
              <w:rPr>
                <w:sz w:val="20"/>
                <w:szCs w:val="20"/>
              </w:rPr>
              <w:t xml:space="preserve">таккорды мажора и </w:t>
            </w:r>
            <w:r w:rsidRPr="00B75C5E">
              <w:rPr>
                <w:sz w:val="20"/>
                <w:szCs w:val="20"/>
              </w:rPr>
              <w:lastRenderedPageBreak/>
              <w:t>минора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B82F8D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2,3</w:t>
            </w:r>
            <w:r>
              <w:rPr>
                <w:sz w:val="20"/>
                <w:szCs w:val="20"/>
                <w:lang w:eastAsia="en-US"/>
              </w:rPr>
              <w:t>,4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BC44E2" w:rsidRPr="00085128" w:rsidTr="00F406E9">
        <w:trPr>
          <w:trHeight w:val="138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44E2" w:rsidRPr="00B82F8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1283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75C5E">
              <w:rPr>
                <w:sz w:val="20"/>
                <w:szCs w:val="20"/>
              </w:rPr>
              <w:t>Общие закономерности ладогармонического развития в музыке венских классиков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5, </w:t>
            </w:r>
            <w:r w:rsidRPr="00B75C5E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75C5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120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A81466">
              <w:rPr>
                <w:sz w:val="20"/>
                <w:szCs w:val="20"/>
              </w:rPr>
              <w:t>4.Диатоническая систе</w:t>
            </w:r>
            <w:r>
              <w:rPr>
                <w:sz w:val="20"/>
                <w:szCs w:val="20"/>
              </w:rPr>
              <w:t>ма натурального мажора и минора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C44E2" w:rsidRPr="00085128" w:rsidTr="00F406E9">
        <w:trPr>
          <w:trHeight w:val="185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  <w:r w:rsidRPr="00A81466">
              <w:rPr>
                <w:sz w:val="20"/>
                <w:szCs w:val="20"/>
              </w:rPr>
              <w:t>5. Характер-ные черты гармонии русских ком-позиторов первой поло-вины XIX века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9,10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129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B75C5E">
              <w:rPr>
                <w:sz w:val="20"/>
                <w:szCs w:val="20"/>
              </w:rPr>
              <w:t xml:space="preserve">Аккорды группы DD в каденции и внутри построения. </w:t>
            </w: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</w:t>
            </w: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153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B75C5E">
              <w:rPr>
                <w:sz w:val="20"/>
                <w:szCs w:val="20"/>
              </w:rPr>
              <w:t>Альтерация аккордов субдоминантовой и доминантовой групп.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136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Pr="00B75C5E">
              <w:rPr>
                <w:sz w:val="20"/>
                <w:szCs w:val="20"/>
              </w:rPr>
              <w:t>Отклонения и модуляции в тональности     I степени родства</w:t>
            </w: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0F1B0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1601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517ED5" w:rsidRDefault="00BC44E2" w:rsidP="00F406E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7ED5">
              <w:rPr>
                <w:b/>
                <w:sz w:val="20"/>
                <w:szCs w:val="20"/>
              </w:rPr>
              <w:t>Промежуточная аттестация – контрольная работа</w:t>
            </w: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Письменные и устные задания</w:t>
            </w:r>
          </w:p>
          <w:p w:rsidR="00BC44E2" w:rsidRPr="00A85078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1" w:type="dxa"/>
          </w:tcPr>
          <w:p w:rsidR="00BC44E2" w:rsidRPr="00A85078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A85078">
              <w:rPr>
                <w:sz w:val="20"/>
                <w:szCs w:val="20"/>
              </w:rPr>
              <w:t>см таблицу 11</w:t>
            </w: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</w:tc>
      </w:tr>
      <w:tr w:rsidR="00BC44E2" w:rsidRPr="00085128" w:rsidTr="00F406E9">
        <w:trPr>
          <w:trHeight w:val="56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1D19D0">
              <w:rPr>
                <w:sz w:val="20"/>
                <w:szCs w:val="20"/>
              </w:rPr>
              <w:t>Модуляционное развитие в двух - трехчастных формах.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A8507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по тем</w:t>
            </w:r>
          </w:p>
          <w:p w:rsidR="00BC44E2" w:rsidRPr="00F54F13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ам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A85078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>
              <w:rPr>
                <w:sz w:val="20"/>
                <w:szCs w:val="20"/>
                <w:lang w:eastAsia="en-US"/>
              </w:rPr>
              <w:t xml:space="preserve"> гармонического языка произведений, умения анализировать и строить аккорды в гармонии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BC44E2" w:rsidRPr="00B75C5E" w:rsidRDefault="00BC44E2" w:rsidP="00F406E9">
            <w:pPr>
              <w:rPr>
                <w:i/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172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</w:tc>
      </w:tr>
      <w:tr w:rsidR="00BC44E2" w:rsidRPr="00085128" w:rsidTr="00F406E9">
        <w:trPr>
          <w:trHeight w:val="162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1D19D0">
              <w:rPr>
                <w:sz w:val="20"/>
                <w:szCs w:val="20"/>
              </w:rPr>
              <w:t>Характерные черты гармонии западноевропейских композиторов-романтиков и русских композиторов XIX века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4,5,6,7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</w:tc>
      </w:tr>
      <w:tr w:rsidR="00BC44E2" w:rsidRPr="00085128" w:rsidTr="00F406E9">
        <w:trPr>
          <w:trHeight w:val="717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Pr="001D19D0">
              <w:rPr>
                <w:sz w:val="20"/>
                <w:szCs w:val="20"/>
              </w:rPr>
              <w:t>Неаккордовые звуки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A85078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A85078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>
              <w:rPr>
                <w:sz w:val="20"/>
                <w:szCs w:val="20"/>
                <w:lang w:eastAsia="en-US"/>
              </w:rPr>
              <w:br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A85078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C44E2" w:rsidRPr="00085128" w:rsidTr="00F406E9">
        <w:trPr>
          <w:trHeight w:val="81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Pr="001D19D0">
              <w:rPr>
                <w:sz w:val="20"/>
                <w:szCs w:val="20"/>
              </w:rPr>
              <w:t xml:space="preserve">Эллипсис  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1D19D0">
              <w:rPr>
                <w:sz w:val="20"/>
                <w:szCs w:val="20"/>
              </w:rPr>
              <w:t xml:space="preserve">  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C44E2" w:rsidRPr="00B82F8D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69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1D19D0">
              <w:rPr>
                <w:sz w:val="20"/>
                <w:szCs w:val="20"/>
              </w:rPr>
              <w:t xml:space="preserve">Органный пункт  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67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Pr="001D19D0">
              <w:rPr>
                <w:sz w:val="20"/>
                <w:szCs w:val="20"/>
              </w:rPr>
              <w:t>Модуляции в тональности   II степени родства.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C4005B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FB01D6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413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Pr="001D19D0">
              <w:rPr>
                <w:sz w:val="20"/>
                <w:szCs w:val="20"/>
              </w:rPr>
              <w:t>Мажоро-минорные системы.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C4005B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Pr="00FB01D6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1333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  <w:r w:rsidRPr="001D19D0">
              <w:rPr>
                <w:sz w:val="20"/>
                <w:szCs w:val="20"/>
              </w:rPr>
              <w:t>Энгармоническая модуляция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1D19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161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17.Характерныеч</w:t>
            </w:r>
            <w:r w:rsidRPr="001D19D0">
              <w:rPr>
                <w:sz w:val="20"/>
                <w:szCs w:val="20"/>
              </w:rPr>
              <w:t>ерты гармонии русских композиторов первой половины XX века.</w:t>
            </w:r>
          </w:p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085128" w:rsidTr="00F406E9">
        <w:trPr>
          <w:trHeight w:val="87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Default="00BC44E2" w:rsidP="00F406E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</w:tcPr>
          <w:p w:rsidR="00BC44E2" w:rsidRPr="00FB01D6" w:rsidRDefault="00BC44E2" w:rsidP="00F406E9">
            <w:pPr>
              <w:jc w:val="both"/>
              <w:rPr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</w:t>
            </w:r>
            <w:r>
              <w:rPr>
                <w:color w:val="000000"/>
                <w:sz w:val="20"/>
                <w:szCs w:val="20"/>
              </w:rPr>
              <w:t>машних заданий в рамках самосто</w:t>
            </w:r>
            <w:r w:rsidRPr="00A85078">
              <w:rPr>
                <w:color w:val="000000"/>
                <w:sz w:val="20"/>
                <w:szCs w:val="20"/>
              </w:rPr>
              <w:t xml:space="preserve">тельной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85078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см таблицу 8</w:t>
            </w: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085128" w:rsidTr="00F406E9">
        <w:trPr>
          <w:trHeight w:val="72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BB3B8D" w:rsidRDefault="00BC44E2" w:rsidP="00F406E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517ED5" w:rsidRDefault="00BC44E2" w:rsidP="00F406E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7ED5">
              <w:rPr>
                <w:b/>
                <w:sz w:val="20"/>
                <w:szCs w:val="20"/>
              </w:rPr>
              <w:t>Промежуточная аттестация - экзамен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Письменная работа и ответы на вопросы по билету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FB01D6" w:rsidRDefault="00BC44E2" w:rsidP="00F406E9">
            <w:pPr>
              <w:jc w:val="both"/>
              <w:rPr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</w:t>
            </w:r>
            <w:r>
              <w:rPr>
                <w:sz w:val="20"/>
                <w:szCs w:val="20"/>
                <w:lang w:eastAsia="en-US"/>
              </w:rPr>
              <w:t xml:space="preserve"> таблицу 7</w:t>
            </w:r>
          </w:p>
        </w:tc>
      </w:tr>
      <w:tr w:rsidR="00BC44E2" w:rsidRPr="00ED1E3C" w:rsidTr="00F406E9">
        <w:trPr>
          <w:trHeight w:val="838"/>
        </w:trPr>
        <w:tc>
          <w:tcPr>
            <w:tcW w:w="845" w:type="dxa"/>
            <w:vMerge w:val="restart"/>
          </w:tcPr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ОПК - 6</w:t>
            </w:r>
          </w:p>
        </w:tc>
        <w:tc>
          <w:tcPr>
            <w:tcW w:w="1701" w:type="dxa"/>
            <w:vMerge w:val="restart"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F264F9">
              <w:rPr>
                <w:b/>
                <w:sz w:val="20"/>
                <w:szCs w:val="20"/>
              </w:rPr>
              <w:t>Способен пост</w:t>
            </w:r>
            <w:r>
              <w:rPr>
                <w:b/>
                <w:sz w:val="20"/>
                <w:szCs w:val="20"/>
              </w:rPr>
              <w:t xml:space="preserve">игать музыкальные произведения внутренним слухом и </w:t>
            </w:r>
            <w:r w:rsidRPr="00F264F9">
              <w:rPr>
                <w:b/>
                <w:sz w:val="20"/>
                <w:szCs w:val="20"/>
              </w:rPr>
              <w:t>произвести анализ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264F9">
              <w:rPr>
                <w:b/>
                <w:sz w:val="20"/>
                <w:szCs w:val="20"/>
              </w:rPr>
              <w:t xml:space="preserve"> всех его</w:t>
            </w:r>
            <w:r>
              <w:rPr>
                <w:b/>
                <w:sz w:val="20"/>
                <w:szCs w:val="20"/>
              </w:rPr>
              <w:t xml:space="preserve"> составляющих компонентов ,  логику гармонического развития с опорой на представления, сформированные внутренн</w:t>
            </w:r>
          </w:p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им слухом</w:t>
            </w:r>
          </w:p>
        </w:tc>
        <w:tc>
          <w:tcPr>
            <w:tcW w:w="17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4E2" w:rsidRPr="0077667E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77667E">
              <w:rPr>
                <w:b/>
                <w:sz w:val="20"/>
                <w:szCs w:val="20"/>
              </w:rPr>
              <w:t>Знать:</w:t>
            </w:r>
          </w:p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77AEF">
              <w:rPr>
                <w:sz w:val="20"/>
                <w:szCs w:val="20"/>
              </w:rPr>
              <w:t>способы   записи  элементов гармонического языка в нотном тексте, используя внутренний слух</w:t>
            </w:r>
          </w:p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sz w:val="20"/>
                <w:szCs w:val="20"/>
              </w:rPr>
              <w:t>-принципы гар</w:t>
            </w:r>
            <w:r>
              <w:rPr>
                <w:sz w:val="20"/>
                <w:szCs w:val="20"/>
              </w:rPr>
              <w:t>монической организации музыкаль</w:t>
            </w:r>
            <w:r w:rsidRPr="00177AEF">
              <w:rPr>
                <w:sz w:val="20"/>
                <w:szCs w:val="20"/>
              </w:rPr>
              <w:t>ного произведен</w:t>
            </w:r>
            <w:r>
              <w:rPr>
                <w:sz w:val="20"/>
                <w:szCs w:val="20"/>
              </w:rPr>
              <w:t>ия,  выразительные средства гар</w:t>
            </w:r>
            <w:r w:rsidRPr="00177AEF">
              <w:rPr>
                <w:sz w:val="20"/>
                <w:szCs w:val="20"/>
              </w:rPr>
              <w:t>монии, используя внутренний слух</w:t>
            </w:r>
          </w:p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 xml:space="preserve">Уметь: </w:t>
            </w:r>
          </w:p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b/>
                <w:sz w:val="20"/>
                <w:szCs w:val="20"/>
              </w:rPr>
              <w:t>–</w:t>
            </w:r>
            <w:r w:rsidRPr="00177AEF">
              <w:rPr>
                <w:sz w:val="20"/>
                <w:szCs w:val="20"/>
              </w:rPr>
              <w:t xml:space="preserve">записывать музыкально-гармонический материал нотами </w:t>
            </w:r>
          </w:p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sz w:val="20"/>
                <w:szCs w:val="20"/>
              </w:rPr>
              <w:t>- анализировать музыкальное произведение во</w:t>
            </w:r>
          </w:p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sz w:val="20"/>
                <w:szCs w:val="20"/>
              </w:rPr>
              <w:t xml:space="preserve"> всей совокупности составляющ</w:t>
            </w:r>
          </w:p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sz w:val="20"/>
                <w:szCs w:val="20"/>
              </w:rPr>
              <w:t>их его компонентов, гармонического р</w:t>
            </w:r>
            <w:r>
              <w:rPr>
                <w:sz w:val="20"/>
                <w:szCs w:val="20"/>
              </w:rPr>
              <w:t>азвития, опираясь на представле</w:t>
            </w:r>
            <w:r w:rsidRPr="00177AEF">
              <w:rPr>
                <w:sz w:val="20"/>
                <w:szCs w:val="20"/>
              </w:rPr>
              <w:t>ния, сформированные внутренним слухом;</w:t>
            </w:r>
          </w:p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1F1E8A">
              <w:rPr>
                <w:b/>
                <w:sz w:val="20"/>
                <w:szCs w:val="20"/>
              </w:rPr>
              <w:t>Владеть:</w:t>
            </w:r>
          </w:p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sz w:val="20"/>
                <w:szCs w:val="20"/>
              </w:rPr>
              <w:t xml:space="preserve">- знаниями о тональной и атональной гармонических системах с опорой на нотный текст, </w:t>
            </w:r>
            <w:r>
              <w:rPr>
                <w:sz w:val="20"/>
                <w:szCs w:val="20"/>
              </w:rPr>
              <w:t>постигае</w:t>
            </w:r>
            <w:r w:rsidRPr="00177AEF">
              <w:rPr>
                <w:sz w:val="20"/>
                <w:szCs w:val="20"/>
              </w:rPr>
              <w:t>мый внутренним слухом</w:t>
            </w:r>
          </w:p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sz w:val="20"/>
                <w:szCs w:val="20"/>
              </w:rPr>
              <w:t>-навыками гармонического анализа музык</w:t>
            </w:r>
          </w:p>
          <w:p w:rsidR="00BC44E2" w:rsidRPr="00085128" w:rsidRDefault="00BC44E2" w:rsidP="00F406E9">
            <w:pPr>
              <w:jc w:val="both"/>
              <w:rPr>
                <w:sz w:val="20"/>
                <w:szCs w:val="20"/>
              </w:rPr>
            </w:pPr>
            <w:r w:rsidRPr="00177AEF">
              <w:rPr>
                <w:sz w:val="20"/>
                <w:szCs w:val="20"/>
              </w:rPr>
              <w:t>альной композиции с о</w:t>
            </w:r>
            <w:r>
              <w:rPr>
                <w:sz w:val="20"/>
                <w:szCs w:val="20"/>
              </w:rPr>
              <w:t>порой на нотный текст, постигае</w:t>
            </w:r>
            <w:r w:rsidRPr="00177AEF">
              <w:rPr>
                <w:sz w:val="20"/>
                <w:szCs w:val="20"/>
              </w:rPr>
              <w:t>мый внутренним слухом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75C5E">
              <w:rPr>
                <w:sz w:val="20"/>
                <w:szCs w:val="20"/>
              </w:rPr>
              <w:t>Введение. Цель и задачи курса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C30193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>
              <w:rPr>
                <w:sz w:val="20"/>
                <w:szCs w:val="20"/>
                <w:lang w:eastAsia="en-US"/>
              </w:rPr>
              <w:t xml:space="preserve"> гармонического языка произведений, умения анализировать и строить аккорды в гармонии, пользуясь внутренним слухом</w:t>
            </w:r>
          </w:p>
          <w:p w:rsidR="00BC44E2" w:rsidRPr="001B0A1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BC44E2" w:rsidRPr="00B75C5E" w:rsidRDefault="00BC44E2" w:rsidP="00F406E9">
            <w:pPr>
              <w:rPr>
                <w:i/>
                <w:sz w:val="20"/>
                <w:szCs w:val="20"/>
                <w:lang w:eastAsia="en-US"/>
              </w:rPr>
            </w:pPr>
          </w:p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111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B75C5E">
              <w:rPr>
                <w:sz w:val="20"/>
                <w:szCs w:val="20"/>
              </w:rPr>
              <w:t>Принципы гармонизации мелодии (в плане повторения): основные                     каденционные средства, гармония на основе голосоведения, главные септаккорды мажора и мин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ора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Pr="00B82F8D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2,3</w:t>
            </w:r>
            <w:r>
              <w:rPr>
                <w:sz w:val="20"/>
                <w:szCs w:val="20"/>
                <w:lang w:eastAsia="en-US"/>
              </w:rPr>
              <w:t>,4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1B0A1F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</w:rPr>
              <w:t>см таблицу 5</w:t>
            </w:r>
          </w:p>
        </w:tc>
      </w:tr>
      <w:tr w:rsidR="00BC44E2" w:rsidRPr="00ED1E3C" w:rsidTr="00F406E9">
        <w:trPr>
          <w:trHeight w:val="88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75C5E">
              <w:rPr>
                <w:sz w:val="20"/>
                <w:szCs w:val="20"/>
              </w:rPr>
              <w:t>Общие закономерности ладогармонического развития в музыке венских классиков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5, </w:t>
            </w:r>
            <w:r w:rsidRPr="00B75C5E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75C5E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1B0A1F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21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A81466">
              <w:rPr>
                <w:sz w:val="20"/>
                <w:szCs w:val="20"/>
              </w:rPr>
              <w:t>4.Диатоническая систе</w:t>
            </w:r>
            <w:r>
              <w:rPr>
                <w:sz w:val="20"/>
                <w:szCs w:val="20"/>
              </w:rPr>
              <w:t>ма натурального мажора и минора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C44E2" w:rsidRPr="00ED1E3C" w:rsidTr="00F406E9">
        <w:trPr>
          <w:trHeight w:val="151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A81466">
              <w:rPr>
                <w:sz w:val="20"/>
                <w:szCs w:val="20"/>
              </w:rPr>
              <w:t xml:space="preserve">5. Характер-ные черты гармонии русских ком-позиторов первой поло-вины XIX 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9,10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 w:rsidRPr="00B75C5E">
              <w:rPr>
                <w:sz w:val="20"/>
                <w:szCs w:val="20"/>
                <w:lang w:eastAsia="en-US"/>
              </w:rPr>
              <w:br/>
            </w: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60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Аккорды </w:t>
            </w:r>
            <w:r w:rsidRPr="00B75C5E">
              <w:rPr>
                <w:sz w:val="20"/>
                <w:szCs w:val="20"/>
              </w:rPr>
              <w:t xml:space="preserve">группы DD в каденции и внутри построения. 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57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B75C5E">
              <w:rPr>
                <w:sz w:val="20"/>
                <w:szCs w:val="20"/>
              </w:rPr>
              <w:t>Альтерация аккордов субдоминантовой и доминантовой групп.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1328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r w:rsidRPr="00B75C5E">
              <w:rPr>
                <w:sz w:val="20"/>
                <w:szCs w:val="20"/>
              </w:rPr>
              <w:t>Отклонения и модуляции в тональности     I степени родства</w:t>
            </w:r>
          </w:p>
          <w:p w:rsidR="00BC44E2" w:rsidRPr="00B75C5E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49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517ED5" w:rsidRDefault="00BC44E2" w:rsidP="00F406E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7ED5">
              <w:rPr>
                <w:b/>
                <w:sz w:val="20"/>
                <w:szCs w:val="20"/>
              </w:rPr>
              <w:t>Промежуточная аттестация – контрольная работа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5F5F2E" w:rsidRDefault="00BC44E2" w:rsidP="00F40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Письменные и устные задания</w:t>
            </w:r>
          </w:p>
        </w:tc>
        <w:tc>
          <w:tcPr>
            <w:tcW w:w="1841" w:type="dxa"/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см таблицу 8</w:t>
            </w: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96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Pr="001D19D0">
              <w:rPr>
                <w:sz w:val="20"/>
                <w:szCs w:val="20"/>
              </w:rPr>
              <w:t>Модуляционное развитие в двух - трехчастных формах.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1</w:t>
            </w: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Входной контроль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A8507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по тем</w:t>
            </w:r>
          </w:p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ам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 xml:space="preserve">профессиональный кругозор, системность мышления, понимание  </w:t>
            </w:r>
            <w:r>
              <w:rPr>
                <w:sz w:val="20"/>
                <w:szCs w:val="20"/>
                <w:lang w:eastAsia="en-US"/>
              </w:rPr>
              <w:t xml:space="preserve"> гармонического языка произведений, умения анализировать и строить аккорды в гармонии, пользуясь внутренним слухом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 лицу 5</w:t>
            </w:r>
          </w:p>
          <w:p w:rsidR="00BC44E2" w:rsidRPr="00B75C5E" w:rsidRDefault="00BC44E2" w:rsidP="00F406E9">
            <w:pPr>
              <w:rPr>
                <w:i/>
                <w:sz w:val="20"/>
                <w:szCs w:val="20"/>
                <w:lang w:eastAsia="en-US"/>
              </w:rPr>
            </w:pPr>
          </w:p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103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81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Pr="001D19D0">
              <w:rPr>
                <w:sz w:val="20"/>
                <w:szCs w:val="20"/>
              </w:rPr>
              <w:t>Характерные черты гармонии западноевропейских композиторов-романтиков и русских композиторов XIX века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4,5,6,7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49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Pr="001D19D0">
              <w:rPr>
                <w:sz w:val="20"/>
                <w:szCs w:val="20"/>
              </w:rPr>
              <w:t>Неаккордовые звуки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b/>
                <w:sz w:val="20"/>
                <w:szCs w:val="20"/>
                <w:lang w:eastAsia="en-US"/>
              </w:rPr>
              <w:t>Межсессионный рубежный контроль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Письменная контрольная работа (тест)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  <w:r>
              <w:rPr>
                <w:sz w:val="20"/>
                <w:szCs w:val="20"/>
                <w:lang w:eastAsia="en-US"/>
              </w:rPr>
              <w:br/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B75C5E">
              <w:rPr>
                <w:sz w:val="20"/>
                <w:szCs w:val="20"/>
                <w:lang w:eastAsia="en-US"/>
              </w:rPr>
              <w:t>м. таб. 7</w:t>
            </w:r>
          </w:p>
        </w:tc>
      </w:tr>
      <w:tr w:rsidR="00BC44E2" w:rsidRPr="00ED1E3C" w:rsidTr="00F406E9">
        <w:trPr>
          <w:trHeight w:val="52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Pr="001D19D0">
              <w:rPr>
                <w:sz w:val="20"/>
                <w:szCs w:val="20"/>
              </w:rPr>
              <w:t xml:space="preserve">Эллипсис  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1D19D0">
              <w:rPr>
                <w:sz w:val="20"/>
                <w:szCs w:val="20"/>
              </w:rPr>
              <w:t xml:space="preserve">  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C44E2" w:rsidRPr="00B82F8D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85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1D19D0">
              <w:rPr>
                <w:sz w:val="20"/>
                <w:szCs w:val="20"/>
              </w:rPr>
              <w:t xml:space="preserve">Органный пункт  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sz w:val="20"/>
                <w:szCs w:val="20"/>
                <w:lang w:eastAsia="en-US"/>
              </w:rPr>
              <w:t>см. таб. 5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57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177AEF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Pr="001D19D0">
              <w:rPr>
                <w:sz w:val="20"/>
                <w:szCs w:val="20"/>
              </w:rPr>
              <w:t>Модуляции в тональности   II степени родства.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ED1E3C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7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  <w:r w:rsidRPr="001D19D0">
              <w:rPr>
                <w:sz w:val="20"/>
                <w:szCs w:val="20"/>
              </w:rPr>
              <w:t>Мажоро-минорные системы.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13,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1092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Pr="001D19D0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  <w:r w:rsidRPr="001D19D0">
              <w:rPr>
                <w:sz w:val="20"/>
                <w:szCs w:val="20"/>
              </w:rPr>
              <w:t>Энгармоническая модуляция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1D19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585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17.Характерныеч</w:t>
            </w:r>
            <w:r w:rsidRPr="001D19D0">
              <w:rPr>
                <w:sz w:val="20"/>
                <w:szCs w:val="20"/>
              </w:rPr>
              <w:t>ерты гармонии русских композ</w:t>
            </w:r>
            <w:r>
              <w:rPr>
                <w:sz w:val="20"/>
                <w:szCs w:val="20"/>
              </w:rPr>
              <w:t>иторов первой половины XX века.</w:t>
            </w: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Pr="00B75C5E" w:rsidRDefault="00BC44E2" w:rsidP="00F406E9">
            <w:pPr>
              <w:rPr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 xml:space="preserve">Проверка СРС на каждом занятии </w:t>
            </w:r>
          </w:p>
          <w:p w:rsidR="00BC44E2" w:rsidRPr="00B75C5E" w:rsidRDefault="00BC44E2" w:rsidP="00F406E9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  <w:r w:rsidRPr="00B75C5E">
              <w:rPr>
                <w:color w:val="000000"/>
                <w:sz w:val="20"/>
                <w:szCs w:val="20"/>
                <w:lang w:eastAsia="en-US"/>
              </w:rPr>
              <w:t>полнота, системность, прочность знаний</w:t>
            </w: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 таблицу 5</w:t>
            </w:r>
          </w:p>
        </w:tc>
      </w:tr>
      <w:tr w:rsidR="00BC44E2" w:rsidRPr="00ED1E3C" w:rsidTr="00F406E9">
        <w:trPr>
          <w:trHeight w:val="510"/>
        </w:trPr>
        <w:tc>
          <w:tcPr>
            <w:tcW w:w="845" w:type="dxa"/>
            <w:vMerge/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bottom w:val="nil"/>
              <w:right w:val="single" w:sz="4" w:space="0" w:color="auto"/>
            </w:tcBorders>
          </w:tcPr>
          <w:p w:rsidR="00BC44E2" w:rsidRPr="00F264F9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983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Итоговая оценка за семестр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BC44E2" w:rsidRPr="00A85078" w:rsidRDefault="00BC44E2" w:rsidP="00F406E9">
            <w:pPr>
              <w:rPr>
                <w:sz w:val="20"/>
                <w:szCs w:val="20"/>
              </w:rPr>
            </w:pPr>
            <w:r w:rsidRPr="00A85078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BC44E2" w:rsidRPr="00A85078" w:rsidRDefault="00BC44E2" w:rsidP="00F406E9">
            <w:pPr>
              <w:rPr>
                <w:sz w:val="20"/>
                <w:szCs w:val="20"/>
              </w:rPr>
            </w:pPr>
          </w:p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1" w:type="dxa"/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</w:t>
            </w:r>
            <w:r>
              <w:rPr>
                <w:color w:val="000000"/>
                <w:sz w:val="20"/>
                <w:szCs w:val="20"/>
              </w:rPr>
              <w:t>машних заданий в рамках самостоя</w:t>
            </w:r>
            <w:r w:rsidRPr="00A85078">
              <w:rPr>
                <w:color w:val="000000"/>
                <w:sz w:val="20"/>
                <w:szCs w:val="20"/>
              </w:rPr>
              <w:t>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</w:tcPr>
          <w:p w:rsidR="00BC44E2" w:rsidRDefault="00BC44E2" w:rsidP="00F406E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см таблицу 8</w:t>
            </w: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Pr="00A85078" w:rsidRDefault="00BC44E2" w:rsidP="00F406E9">
            <w:pPr>
              <w:rPr>
                <w:sz w:val="20"/>
                <w:szCs w:val="20"/>
                <w:lang w:eastAsia="en-US"/>
              </w:rPr>
            </w:pP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</w:tr>
      <w:tr w:rsidR="00BC44E2" w:rsidRPr="00ED1E3C" w:rsidTr="00F406E9">
        <w:trPr>
          <w:trHeight w:val="977"/>
        </w:trPr>
        <w:tc>
          <w:tcPr>
            <w:tcW w:w="845" w:type="dxa"/>
            <w:vMerge/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right w:val="single" w:sz="4" w:space="0" w:color="auto"/>
            </w:tcBorders>
          </w:tcPr>
          <w:p w:rsidR="00BC44E2" w:rsidRPr="00C3421D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517ED5" w:rsidRDefault="00BC44E2" w:rsidP="00F406E9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517ED5">
              <w:rPr>
                <w:b/>
                <w:sz w:val="20"/>
                <w:szCs w:val="20"/>
              </w:rPr>
              <w:t>Промежуточная аттестация - экзамен</w:t>
            </w:r>
          </w:p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Письменная работа и ответы на вопросы по билету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FE7D46" w:rsidRDefault="00BC44E2" w:rsidP="00F406E9">
            <w:pPr>
              <w:jc w:val="both"/>
              <w:rPr>
                <w:b/>
                <w:i/>
                <w:sz w:val="20"/>
                <w:szCs w:val="20"/>
              </w:rPr>
            </w:pPr>
            <w:r w:rsidRPr="00A85078">
              <w:rPr>
                <w:color w:val="000000"/>
                <w:sz w:val="20"/>
                <w:szCs w:val="20"/>
              </w:rPr>
              <w:t>активность студента на занятиях, выполнение домашних заданий в рамках самостоятельной р</w:t>
            </w:r>
            <w:r>
              <w:rPr>
                <w:color w:val="000000"/>
                <w:sz w:val="20"/>
                <w:szCs w:val="20"/>
              </w:rPr>
              <w:t>аботы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Default="00BC44E2" w:rsidP="00F406E9">
            <w:pPr>
              <w:jc w:val="both"/>
              <w:rPr>
                <w:sz w:val="20"/>
                <w:szCs w:val="20"/>
              </w:rPr>
            </w:pPr>
            <w:r w:rsidRPr="00B75C5E">
              <w:rPr>
                <w:sz w:val="20"/>
                <w:szCs w:val="20"/>
                <w:lang w:eastAsia="en-US"/>
              </w:rPr>
              <w:t>см</w:t>
            </w:r>
            <w:r>
              <w:rPr>
                <w:sz w:val="20"/>
                <w:szCs w:val="20"/>
                <w:lang w:eastAsia="en-US"/>
              </w:rPr>
              <w:t xml:space="preserve"> таблицу 7</w:t>
            </w:r>
          </w:p>
        </w:tc>
      </w:tr>
    </w:tbl>
    <w:p w:rsidR="00BC44E2" w:rsidRPr="00D93B42" w:rsidRDefault="00BC44E2" w:rsidP="00BC44E2">
      <w:pPr>
        <w:jc w:val="both"/>
        <w:rPr>
          <w:i/>
          <w:color w:val="404040" w:themeColor="text1" w:themeTint="BF"/>
        </w:rPr>
        <w:sectPr w:rsidR="00BC44E2" w:rsidRPr="00D93B4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C44E2" w:rsidRDefault="00BC44E2" w:rsidP="00BC44E2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3.1. Критерии оценивания выполнения студентом самостоятельной работы на д\о         </w:t>
      </w:r>
    </w:p>
    <w:p w:rsidR="00BC44E2" w:rsidRDefault="00BC44E2" w:rsidP="00BC44E2">
      <w:pPr>
        <w:ind w:left="360"/>
        <w:rPr>
          <w:b/>
          <w:color w:val="000000" w:themeColor="text1"/>
        </w:rPr>
      </w:pPr>
    </w:p>
    <w:p w:rsidR="00BC44E2" w:rsidRDefault="00BC44E2" w:rsidP="00BC44E2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5 </w:t>
      </w:r>
    </w:p>
    <w:tbl>
      <w:tblPr>
        <w:tblW w:w="5385" w:type="pct"/>
        <w:tblInd w:w="-719" w:type="dxa"/>
        <w:tblLook w:val="04A0" w:firstRow="1" w:lastRow="0" w:firstColumn="1" w:lastColumn="0" w:noHBand="0" w:noVBand="1"/>
      </w:tblPr>
      <w:tblGrid>
        <w:gridCol w:w="8085"/>
        <w:gridCol w:w="2429"/>
        <w:gridCol w:w="1032"/>
      </w:tblGrid>
      <w:tr w:rsidR="00BC44E2" w:rsidTr="00F406E9">
        <w:trPr>
          <w:trHeight w:val="330"/>
        </w:trPr>
        <w:tc>
          <w:tcPr>
            <w:tcW w:w="360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Оценка</w:t>
            </w: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Бал-лы</w:t>
            </w:r>
          </w:p>
        </w:tc>
      </w:tr>
      <w:tr w:rsidR="00BC44E2" w:rsidTr="00F406E9">
        <w:trPr>
          <w:trHeight w:val="645"/>
        </w:trPr>
        <w:tc>
          <w:tcPr>
            <w:tcW w:w="36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C44E2" w:rsidRDefault="00BC44E2" w:rsidP="00F406E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9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отлично</w:t>
            </w: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</w:tr>
      <w:tr w:rsidR="00BC44E2" w:rsidTr="00F406E9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C44E2" w:rsidRDefault="00BC44E2" w:rsidP="00F406E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хорошо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BC44E2" w:rsidTr="00F406E9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C44E2" w:rsidRDefault="00BC44E2" w:rsidP="00F406E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удовлетворительно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  <w:tr w:rsidR="00BC44E2" w:rsidTr="00F406E9">
        <w:trPr>
          <w:trHeight w:val="645"/>
        </w:trPr>
        <w:tc>
          <w:tcPr>
            <w:tcW w:w="360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BC44E2" w:rsidRDefault="00BC44E2" w:rsidP="00F406E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9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неудовлетворительно</w:t>
            </w:r>
          </w:p>
        </w:tc>
        <w:tc>
          <w:tcPr>
            <w:tcW w:w="4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</w:tbl>
    <w:p w:rsidR="00BC44E2" w:rsidRDefault="00BC44E2" w:rsidP="00BC44E2">
      <w:pPr>
        <w:rPr>
          <w:b/>
          <w:color w:val="000000" w:themeColor="text1"/>
        </w:rPr>
      </w:pPr>
    </w:p>
    <w:p w:rsidR="00BC44E2" w:rsidRDefault="00BC44E2" w:rsidP="00BC44E2">
      <w:pPr>
        <w:rPr>
          <w:b/>
          <w:color w:val="000000" w:themeColor="text1"/>
        </w:rPr>
      </w:pPr>
    </w:p>
    <w:p w:rsidR="00BC44E2" w:rsidRDefault="00BC44E2" w:rsidP="00BC44E2">
      <w:pPr>
        <w:spacing w:after="160"/>
        <w:rPr>
          <w:rFonts w:eastAsiaTheme="minorEastAsia" w:cstheme="minorBidi"/>
          <w:b/>
          <w:spacing w:val="15"/>
          <w:szCs w:val="22"/>
        </w:rPr>
      </w:pPr>
      <w:r>
        <w:rPr>
          <w:rFonts w:eastAsiaTheme="minorEastAsia" w:cstheme="minorBidi"/>
          <w:b/>
          <w:spacing w:val="15"/>
          <w:szCs w:val="22"/>
        </w:rPr>
        <w:t>3.2.Критерии оценки для «рубежного контроля» студентов дневной формы обучения</w:t>
      </w:r>
    </w:p>
    <w:p w:rsidR="00BC44E2" w:rsidRDefault="00BC44E2" w:rsidP="00BC44E2">
      <w:pPr>
        <w:ind w:left="720"/>
        <w:contextualSpacing/>
        <w:jc w:val="right"/>
        <w:rPr>
          <w:b/>
        </w:rPr>
      </w:pPr>
      <w:r>
        <w:t>Таблица 6</w:t>
      </w:r>
    </w:p>
    <w:p w:rsidR="00BC44E2" w:rsidRDefault="00BC44E2" w:rsidP="00BC44E2"/>
    <w:tbl>
      <w:tblPr>
        <w:tblW w:w="5382" w:type="pct"/>
        <w:tblInd w:w="-714" w:type="dxa"/>
        <w:tblLook w:val="04A0" w:firstRow="1" w:lastRow="0" w:firstColumn="1" w:lastColumn="0" w:noHBand="0" w:noVBand="1"/>
      </w:tblPr>
      <w:tblGrid>
        <w:gridCol w:w="22244"/>
        <w:gridCol w:w="913"/>
      </w:tblGrid>
      <w:tr w:rsidR="00BC44E2" w:rsidTr="00F406E9">
        <w:trPr>
          <w:trHeight w:val="300"/>
        </w:trPr>
        <w:tc>
          <w:tcPr>
            <w:tcW w:w="4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8D8D8"/>
            <w:noWrap/>
            <w:vAlign w:val="bottom"/>
            <w:hideMark/>
          </w:tcPr>
          <w:p w:rsidR="00BC44E2" w:rsidRDefault="00BC44E2" w:rsidP="00F406E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Письменная контрольная работа (тест)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баллы</w:t>
            </w:r>
          </w:p>
        </w:tc>
      </w:tr>
      <w:tr w:rsidR="00BC44E2" w:rsidTr="00F406E9">
        <w:trPr>
          <w:trHeight w:val="288"/>
        </w:trPr>
        <w:tc>
          <w:tcPr>
            <w:tcW w:w="436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C44E2" w:rsidRDefault="00BC44E2" w:rsidP="00F406E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Студенту предлагается выбрать ответы (или выполнить практические задания) в каждом из 5 тестов. За каждый правильно выполненный тест студент получает 1 балл. За неправильно выполненный тест – 0 баллов.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C44E2" w:rsidRDefault="00BC44E2" w:rsidP="00F406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0 -5</w:t>
            </w:r>
          </w:p>
        </w:tc>
      </w:tr>
    </w:tbl>
    <w:p w:rsidR="00BC44E2" w:rsidRDefault="00BC44E2" w:rsidP="00BC44E2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</w:p>
    <w:p w:rsidR="00BC44E2" w:rsidRDefault="00BC44E2" w:rsidP="00BC44E2">
      <w:p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3.3    Критерии оценивания для проведения  промежуточной аттестации</w:t>
      </w:r>
    </w:p>
    <w:p w:rsidR="00BC44E2" w:rsidRPr="00195279" w:rsidRDefault="00BC44E2" w:rsidP="00BC44E2">
      <w:pPr>
        <w:rPr>
          <w:b/>
          <w:color w:val="404040" w:themeColor="text1" w:themeTint="BF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44E2" w:rsidRDefault="00BC44E2" w:rsidP="00BC44E2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</w:t>
      </w:r>
    </w:p>
    <w:p w:rsidR="00BC44E2" w:rsidRPr="00CC7FE3" w:rsidRDefault="00BC44E2" w:rsidP="00BC44E2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7</w:t>
      </w:r>
      <w:r w:rsidRPr="00CC7FE3">
        <w:rPr>
          <w:b/>
          <w:color w:val="000000" w:themeColor="text1"/>
          <w:highlight w:val="yellow"/>
        </w:rPr>
        <w:t>.</w:t>
      </w:r>
    </w:p>
    <w:tbl>
      <w:tblPr>
        <w:tblStyle w:val="af2"/>
        <w:tblW w:w="0" w:type="auto"/>
        <w:tblInd w:w="-431" w:type="dxa"/>
        <w:tblLook w:val="04A0" w:firstRow="1" w:lastRow="0" w:firstColumn="1" w:lastColumn="0" w:noHBand="0" w:noVBand="1"/>
      </w:tblPr>
      <w:tblGrid>
        <w:gridCol w:w="8081"/>
        <w:gridCol w:w="1897"/>
      </w:tblGrid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(1)</w:t>
            </w:r>
            <w:r w:rsidRPr="00973E26">
              <w:rPr>
                <w:b/>
                <w:sz w:val="20"/>
                <w:szCs w:val="20"/>
              </w:rPr>
              <w:t xml:space="preserve"> </w:t>
            </w:r>
            <w:r w:rsidRPr="00714334">
              <w:rPr>
                <w:color w:val="000000"/>
                <w:sz w:val="20"/>
                <w:szCs w:val="20"/>
              </w:rPr>
              <w:t>–</w:t>
            </w:r>
            <w:r w:rsidRPr="001B0FE0">
              <w:rPr>
                <w:b/>
                <w:color w:val="000000"/>
                <w:sz w:val="20"/>
                <w:szCs w:val="20"/>
              </w:rPr>
              <w:t xml:space="preserve">Знание </w:t>
            </w:r>
            <w:r>
              <w:rPr>
                <w:b/>
                <w:color w:val="000000"/>
                <w:sz w:val="20"/>
                <w:szCs w:val="20"/>
              </w:rPr>
              <w:t xml:space="preserve"> характеристики  гармони</w:t>
            </w:r>
            <w:r w:rsidRPr="009C6AA9">
              <w:rPr>
                <w:b/>
                <w:color w:val="000000"/>
                <w:sz w:val="20"/>
                <w:szCs w:val="20"/>
              </w:rPr>
              <w:t>чес</w:t>
            </w:r>
            <w:r>
              <w:rPr>
                <w:b/>
                <w:color w:val="000000"/>
                <w:sz w:val="20"/>
                <w:szCs w:val="20"/>
              </w:rPr>
              <w:t>кого языка, его составных частей</w:t>
            </w:r>
          </w:p>
          <w:p w:rsidR="00BC44E2" w:rsidRPr="001B0FE0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 xml:space="preserve">Демонстрирует безупречное знание </w:t>
            </w:r>
            <w:r>
              <w:rPr>
                <w:color w:val="000000" w:themeColor="text1"/>
                <w:sz w:val="20"/>
                <w:szCs w:val="20"/>
              </w:rPr>
              <w:t>элементов гармонического языка, его составных частей</w:t>
            </w:r>
          </w:p>
        </w:tc>
        <w:tc>
          <w:tcPr>
            <w:tcW w:w="1695" w:type="dxa"/>
          </w:tcPr>
          <w:p w:rsidR="00BC44E2" w:rsidRPr="00A354ED" w:rsidRDefault="00BC44E2" w:rsidP="00F406E9">
            <w:pPr>
              <w:rPr>
                <w:b/>
                <w:color w:val="000000" w:themeColor="text1"/>
                <w:sz w:val="16"/>
                <w:szCs w:val="16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 xml:space="preserve">Знает </w:t>
            </w:r>
            <w:r>
              <w:rPr>
                <w:color w:val="000000" w:themeColor="text1"/>
                <w:sz w:val="20"/>
                <w:szCs w:val="20"/>
              </w:rPr>
              <w:t>основные элементы гармонического языка,</w:t>
            </w:r>
            <w:r w:rsidRPr="00F51B08">
              <w:rPr>
                <w:color w:val="000000" w:themeColor="text1"/>
                <w:sz w:val="20"/>
                <w:szCs w:val="20"/>
              </w:rPr>
              <w:t xml:space="preserve"> допускает оши</w:t>
            </w:r>
            <w:r>
              <w:rPr>
                <w:color w:val="000000" w:themeColor="text1"/>
                <w:sz w:val="20"/>
                <w:szCs w:val="20"/>
              </w:rPr>
              <w:t>бки в их определении</w:t>
            </w:r>
          </w:p>
        </w:tc>
        <w:tc>
          <w:tcPr>
            <w:tcW w:w="1695" w:type="dxa"/>
          </w:tcPr>
          <w:p w:rsidR="00BC44E2" w:rsidRPr="00A354ED" w:rsidRDefault="00BC44E2" w:rsidP="00F406E9">
            <w:pPr>
              <w:rPr>
                <w:b/>
                <w:color w:val="000000" w:themeColor="text1"/>
                <w:sz w:val="16"/>
                <w:szCs w:val="16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 xml:space="preserve">Демонстрирует знания основных </w:t>
            </w:r>
            <w:r>
              <w:rPr>
                <w:color w:val="000000" w:themeColor="text1"/>
                <w:sz w:val="20"/>
                <w:szCs w:val="20"/>
              </w:rPr>
              <w:t>элементов гармонического языка, не связывая их с анализом произведения</w:t>
            </w:r>
          </w:p>
        </w:tc>
        <w:tc>
          <w:tcPr>
            <w:tcW w:w="1695" w:type="dxa"/>
          </w:tcPr>
          <w:p w:rsidR="00BC44E2" w:rsidRPr="00A354ED" w:rsidRDefault="00BC44E2" w:rsidP="00F406E9">
            <w:pPr>
              <w:rPr>
                <w:b/>
                <w:color w:val="000000" w:themeColor="text1"/>
                <w:sz w:val="16"/>
                <w:szCs w:val="16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F51B08">
              <w:rPr>
                <w:color w:val="000000" w:themeColor="text1"/>
                <w:sz w:val="20"/>
                <w:szCs w:val="20"/>
              </w:rPr>
              <w:t>Демонстрирует неудовлетворите</w:t>
            </w:r>
            <w:r>
              <w:rPr>
                <w:color w:val="000000" w:themeColor="text1"/>
                <w:sz w:val="20"/>
                <w:szCs w:val="20"/>
              </w:rPr>
              <w:t>льный уровень знаний элементов гармонического языка</w:t>
            </w:r>
          </w:p>
        </w:tc>
        <w:tc>
          <w:tcPr>
            <w:tcW w:w="1695" w:type="dxa"/>
          </w:tcPr>
          <w:p w:rsidR="00BC44E2" w:rsidRPr="00A354ED" w:rsidRDefault="00BC44E2" w:rsidP="00F406E9">
            <w:pPr>
              <w:rPr>
                <w:b/>
                <w:color w:val="000000" w:themeColor="text1"/>
                <w:sz w:val="16"/>
                <w:szCs w:val="16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9C6AA9" w:rsidRDefault="00BC44E2" w:rsidP="00F406E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(2)</w:t>
            </w:r>
            <w:r>
              <w:rPr>
                <w:b/>
                <w:color w:val="000000" w:themeColor="text1"/>
              </w:rPr>
              <w:t xml:space="preserve"> </w:t>
            </w:r>
            <w:r w:rsidRPr="00714334"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9C6AA9">
              <w:rPr>
                <w:rFonts w:eastAsia="Calibri"/>
                <w:b/>
                <w:sz w:val="20"/>
                <w:szCs w:val="20"/>
              </w:rPr>
              <w:t>Знание основных принципов связи элементов музыкального языка: гармонии. мелодии, фактуры, лада, тональности, ритмики, тембра</w:t>
            </w:r>
          </w:p>
          <w:p w:rsidR="00BC44E2" w:rsidRPr="00F51B08" w:rsidRDefault="00BC44E2" w:rsidP="00F406E9">
            <w:pPr>
              <w:rPr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знание соотношений гармонического языка и композиционных особенностей музыкального произведения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Знание основные закономерности соотношения элементов гармонического языка и композиционных особенностей музыкального произведения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знания основных элементов гармонического языка и не соотносит их с композицией произведения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знает принципов соотношения гармонического языка и их связей в музыкальном произведении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rPr>
          <w:trHeight w:val="297"/>
        </w:trPr>
        <w:tc>
          <w:tcPr>
            <w:tcW w:w="8081" w:type="dxa"/>
          </w:tcPr>
          <w:p w:rsidR="00BC44E2" w:rsidRDefault="00BC44E2" w:rsidP="00F406E9">
            <w:pPr>
              <w:rPr>
                <w:rFonts w:eastAsia="Calibri"/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(3)</w:t>
            </w:r>
            <w:r w:rsidRPr="00973E26">
              <w:rPr>
                <w:b/>
                <w:sz w:val="20"/>
                <w:szCs w:val="20"/>
              </w:rPr>
              <w:t xml:space="preserve">  –</w:t>
            </w:r>
            <w:r w:rsidRPr="005A5E78">
              <w:rPr>
                <w:rFonts w:eastAsia="Calibri"/>
                <w:b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9C6AA9">
              <w:rPr>
                <w:rFonts w:eastAsia="Calibri"/>
                <w:b/>
                <w:sz w:val="20"/>
                <w:szCs w:val="20"/>
              </w:rPr>
              <w:t>Умение анализировать и строить элементы традиционных гармонических структур</w:t>
            </w:r>
          </w:p>
          <w:p w:rsidR="00BC44E2" w:rsidRPr="00F51B08" w:rsidRDefault="00BC44E2" w:rsidP="00F406E9">
            <w:pPr>
              <w:rPr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безупречные теоретические и практические знания традиционных гармонических структур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Знает основные положения теории традиционных гармонических средств и допускает ошибки в практических заданиях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испытывает затруднения в применении теоретических знаний в практических формах работы по анализу гармонических средств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F51B08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неумение анализировать и строить традиционные средства гармонического языка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rPr>
          <w:trHeight w:val="585"/>
        </w:trPr>
        <w:tc>
          <w:tcPr>
            <w:tcW w:w="8081" w:type="dxa"/>
          </w:tcPr>
          <w:p w:rsidR="00BC44E2" w:rsidRPr="00A31BB4" w:rsidRDefault="00BC44E2" w:rsidP="00F406E9">
            <w:pPr>
              <w:rPr>
                <w:rFonts w:eastAsia="Calibri"/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(4)</w:t>
            </w:r>
            <w:r w:rsidRPr="00973E26">
              <w:rPr>
                <w:b/>
                <w:sz w:val="20"/>
                <w:szCs w:val="20"/>
              </w:rPr>
              <w:t xml:space="preserve"> – </w:t>
            </w:r>
            <w:r w:rsidRPr="00A31BB4">
              <w:rPr>
                <w:b/>
                <w:sz w:val="20"/>
                <w:szCs w:val="20"/>
              </w:rPr>
              <w:t xml:space="preserve">Умение </w:t>
            </w:r>
            <w:r w:rsidRPr="00A31BB4">
              <w:rPr>
                <w:rFonts w:eastAsia="Calibri"/>
                <w:b/>
                <w:sz w:val="20"/>
                <w:szCs w:val="20"/>
              </w:rPr>
              <w:t>анализировать и строить элементы современных гармонических структур</w:t>
            </w:r>
          </w:p>
          <w:p w:rsidR="00BC44E2" w:rsidRPr="001B656F" w:rsidRDefault="00BC44E2" w:rsidP="00F406E9">
            <w:pPr>
              <w:rPr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1B656F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Демонстрирует безупречные теоретические и практические знания современных гармонических средств 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1B656F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Знает основные положения теории современных гармонических средств и допускает ошибки в практических заданиях по гармонии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1B656F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испытывает затруднения в применении современных гармонических средств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1B656F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неумение анализировать и строить элементы современных гармонических средств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(5)</w:t>
            </w:r>
            <w:r w:rsidRPr="00973E26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–</w:t>
            </w:r>
            <w:r w:rsidRPr="009C6AA9">
              <w:rPr>
                <w:b/>
                <w:sz w:val="20"/>
                <w:szCs w:val="20"/>
              </w:rPr>
              <w:t>Владеть</w:t>
            </w:r>
            <w:r w:rsidRPr="009C6AA9">
              <w:rPr>
                <w:b/>
                <w:color w:val="000000"/>
                <w:sz w:val="20"/>
                <w:szCs w:val="20"/>
              </w:rPr>
              <w:t xml:space="preserve">  приемами игры различных упражнений по гармонии на фортепиано</w:t>
            </w:r>
          </w:p>
          <w:p w:rsidR="00BC44E2" w:rsidRPr="009C6AA9" w:rsidRDefault="00BC44E2" w:rsidP="00F406E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владение профессиональной терминологией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демонстрирует владение основными музыкальными терминами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понимает  содержание музыкальных терминов, но не умеет их применять в полном объеме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способен применять профессиональные термины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9C6AA9" w:rsidRDefault="00BC44E2" w:rsidP="00F406E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973E26">
              <w:rPr>
                <w:b/>
                <w:color w:val="000000" w:themeColor="text1"/>
              </w:rPr>
              <w:t>ОПК – 1 (6)</w:t>
            </w:r>
            <w:r>
              <w:rPr>
                <w:b/>
                <w:sz w:val="20"/>
                <w:szCs w:val="20"/>
              </w:rPr>
              <w:t xml:space="preserve"> –</w:t>
            </w:r>
            <w:r w:rsidRPr="009C6AA9">
              <w:rPr>
                <w:rFonts w:eastAsia="Calibri"/>
                <w:b/>
                <w:sz w:val="20"/>
                <w:szCs w:val="20"/>
              </w:rPr>
              <w:t>-Владеть профессиональной терминологией</w:t>
            </w:r>
          </w:p>
          <w:p w:rsidR="00BC44E2" w:rsidRPr="00AE32A0" w:rsidRDefault="00BC44E2" w:rsidP="00F406E9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владение методами и навыками анализа музыкальных произведений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 знает основные методы и владеет основными навыками анализа музыкальных произведений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 понимание основных методов и навыков анализа, но не может х применять в полном объеме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766AAB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методами и навыками анализа музыкальных произведений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A31BB4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</w:t>
            </w:r>
            <w:r w:rsidRPr="00CC7FE3">
              <w:rPr>
                <w:b/>
                <w:color w:val="000000" w:themeColor="text1"/>
              </w:rPr>
              <w:t xml:space="preserve"> (1)</w:t>
            </w:r>
            <w:r>
              <w:rPr>
                <w:b/>
                <w:color w:val="000000" w:themeColor="text1"/>
              </w:rPr>
              <w:t xml:space="preserve">  </w:t>
            </w:r>
            <w:r w:rsidRPr="00A31BB4">
              <w:rPr>
                <w:b/>
                <w:color w:val="000000" w:themeColor="text1"/>
                <w:sz w:val="20"/>
                <w:szCs w:val="20"/>
              </w:rPr>
              <w:t xml:space="preserve">Знание </w:t>
            </w:r>
            <w:r w:rsidRPr="00A31BB4">
              <w:rPr>
                <w:b/>
                <w:sz w:val="20"/>
                <w:szCs w:val="20"/>
              </w:rPr>
              <w:t>способов   записи  элементов гармонического языка в нотном тексте, используя внутренний слух</w:t>
            </w:r>
          </w:p>
          <w:p w:rsidR="00BC44E2" w:rsidRPr="00AE32A0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 владение умением</w:t>
            </w:r>
            <w:r w:rsidRPr="00AE32A0">
              <w:rPr>
                <w:b/>
                <w:sz w:val="20"/>
                <w:szCs w:val="20"/>
              </w:rPr>
              <w:t xml:space="preserve"> </w:t>
            </w:r>
            <w:r w:rsidRPr="00466C78">
              <w:rPr>
                <w:sz w:val="20"/>
                <w:szCs w:val="20"/>
              </w:rPr>
              <w:t>записывать  элементы</w:t>
            </w:r>
            <w:r>
              <w:rPr>
                <w:sz w:val="20"/>
                <w:szCs w:val="20"/>
              </w:rPr>
              <w:t xml:space="preserve"> гармонического</w:t>
            </w:r>
            <w:r w:rsidRPr="00466C78">
              <w:rPr>
                <w:sz w:val="20"/>
                <w:szCs w:val="20"/>
              </w:rPr>
              <w:t xml:space="preserve"> языка в нотном тексте, используя внутренний слух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владение основными элементами гармонического языка, используя слуховые данные не полностью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различает основные виды композиторской  техники, но затрудняется в их записи в связи с ошибками в использовании внутреннего слуха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способен провести анализ элементов гармонического языка в связи со слабыми слуховыми данными</w:t>
            </w:r>
          </w:p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A31BB4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</w:t>
            </w:r>
            <w:r w:rsidRPr="00CC7FE3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(2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 w:rsidRPr="00A31BB4">
              <w:rPr>
                <w:b/>
                <w:sz w:val="20"/>
                <w:szCs w:val="20"/>
              </w:rPr>
              <w:t xml:space="preserve">Знание </w:t>
            </w:r>
            <w:r>
              <w:rPr>
                <w:b/>
                <w:sz w:val="20"/>
                <w:szCs w:val="20"/>
              </w:rPr>
              <w:t>принципов</w:t>
            </w:r>
            <w:r w:rsidRPr="00A31BB4">
              <w:rPr>
                <w:b/>
                <w:sz w:val="20"/>
                <w:szCs w:val="20"/>
              </w:rPr>
              <w:t xml:space="preserve"> гармонической организации музыкального произведения,  выразительные средства гармонии, используя внутренний слух</w:t>
            </w:r>
          </w:p>
          <w:p w:rsidR="00BC44E2" w:rsidRPr="009820C2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отличные навыки проведения  анализа музыкально-гармонических средств, используя внутренний слух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производит   неполный гармонический анализ  принципов организации музыкального произведения в связи с некоторыми внутренними слуховыми ошибками 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делает грубые ошибки при анализе гармонических средств в связи со  слабо  развитым внутренним слухом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665F3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гармонического анализа   с использованием внутреннего слуха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A31BB4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DD7D2C">
              <w:rPr>
                <w:b/>
              </w:rPr>
              <w:t>ОПК – 6 (3)</w:t>
            </w:r>
            <w:r w:rsidRPr="00DD7D2C">
              <w:rPr>
                <w:b/>
                <w:sz w:val="20"/>
                <w:szCs w:val="20"/>
              </w:rPr>
              <w:t xml:space="preserve"> </w:t>
            </w:r>
            <w:r w:rsidRPr="00A31BB4">
              <w:rPr>
                <w:b/>
                <w:sz w:val="20"/>
                <w:szCs w:val="20"/>
              </w:rPr>
              <w:t xml:space="preserve">Умение записывать музыкально-гармонический материал нотами </w:t>
            </w:r>
          </w:p>
          <w:p w:rsidR="00BC44E2" w:rsidRPr="00DD7D2C" w:rsidRDefault="00BC44E2" w:rsidP="00F406E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973E26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 владение  нотированием    гармонических элементов</w:t>
            </w:r>
          </w:p>
        </w:tc>
        <w:tc>
          <w:tcPr>
            <w:tcW w:w="1695" w:type="dxa"/>
          </w:tcPr>
          <w:p w:rsidR="00BC44E2" w:rsidRPr="00973E26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хорошее владение знаками нотации при записи элементов гармонического языка</w:t>
            </w:r>
          </w:p>
        </w:tc>
        <w:tc>
          <w:tcPr>
            <w:tcW w:w="1695" w:type="dxa"/>
          </w:tcPr>
          <w:p w:rsidR="00BC44E2" w:rsidRPr="00973E26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 демонстрирует знание основных видов нотации, делая ошибки в фиксации  элементов гармонии.</w:t>
            </w:r>
          </w:p>
        </w:tc>
        <w:tc>
          <w:tcPr>
            <w:tcW w:w="1695" w:type="dxa"/>
          </w:tcPr>
          <w:p w:rsidR="00BC44E2" w:rsidRPr="00973E26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способен  показать умение записи нотами элементов гармонического языка</w:t>
            </w:r>
          </w:p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973E26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A31BB4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 xml:space="preserve">ОПК – </w:t>
            </w:r>
            <w:r>
              <w:rPr>
                <w:b/>
                <w:color w:val="000000" w:themeColor="text1"/>
              </w:rPr>
              <w:t>6</w:t>
            </w:r>
            <w:r w:rsidRPr="00CC7FE3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(4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080F22">
              <w:rPr>
                <w:b/>
                <w:sz w:val="20"/>
                <w:szCs w:val="20"/>
              </w:rPr>
              <w:t xml:space="preserve"> </w:t>
            </w:r>
            <w:r w:rsidRPr="00A31BB4">
              <w:rPr>
                <w:b/>
                <w:sz w:val="20"/>
                <w:szCs w:val="20"/>
              </w:rPr>
              <w:t>Умение анализировать музыкальное произведение во всей совокупности составляющих его компонентов, гармонического развития, опираясь на представления, сформированные внутренним слухом;</w:t>
            </w:r>
          </w:p>
          <w:p w:rsidR="00BC44E2" w:rsidRPr="00080F22" w:rsidRDefault="00BC44E2" w:rsidP="00F406E9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080F22" w:rsidRDefault="00BC44E2" w:rsidP="00F406E9">
            <w:pPr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080F22">
              <w:rPr>
                <w:sz w:val="20"/>
                <w:szCs w:val="20"/>
              </w:rPr>
              <w:t>Демонстрирует отличные умения анализировать музыкальное произведение во всей совокупност</w:t>
            </w:r>
            <w:r>
              <w:rPr>
                <w:sz w:val="20"/>
                <w:szCs w:val="20"/>
              </w:rPr>
              <w:t>и составляющих его компонентов, прослеживать логику гармонического и</w:t>
            </w:r>
            <w:r w:rsidRPr="00080F22">
              <w:rPr>
                <w:sz w:val="20"/>
                <w:szCs w:val="20"/>
              </w:rPr>
              <w:t xml:space="preserve"> тематического развития</w:t>
            </w:r>
            <w:r>
              <w:rPr>
                <w:sz w:val="20"/>
                <w:szCs w:val="20"/>
              </w:rPr>
              <w:t>,</w:t>
            </w:r>
            <w:r w:rsidRPr="00080F22">
              <w:rPr>
                <w:sz w:val="20"/>
                <w:szCs w:val="20"/>
              </w:rPr>
              <w:t xml:space="preserve"> опираясь на представления, сформированные внутренним слухом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080F2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показывает </w:t>
            </w:r>
            <w:r w:rsidRPr="00080F22">
              <w:rPr>
                <w:sz w:val="20"/>
                <w:szCs w:val="20"/>
              </w:rPr>
              <w:t>умения анализи</w:t>
            </w:r>
            <w:r>
              <w:rPr>
                <w:sz w:val="20"/>
                <w:szCs w:val="20"/>
              </w:rPr>
              <w:t xml:space="preserve">ровать музыкальное произведение, используя не все компоненты гармонического языка в результате неполного представления о музыкальном произведения, сформированного  </w:t>
            </w:r>
            <w:r w:rsidRPr="00080F22">
              <w:rPr>
                <w:sz w:val="20"/>
                <w:szCs w:val="20"/>
              </w:rPr>
              <w:t xml:space="preserve"> внутренним слухом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080F2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различает отдельные компоненты гармонического языка произведения, не может проследить полностью логику темообразования и тематического развития в результате слабых представлений о произведении, сформированных внутренним слухом.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слабые навыки гармонического анализа музыкального произведения, слабые знания элементов гармонии,   темообразования и тематического развития в результате слабых слуховых навыков.</w:t>
            </w:r>
          </w:p>
          <w:p w:rsidR="00BC44E2" w:rsidRPr="00080F2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A31BB4" w:rsidRDefault="00BC44E2" w:rsidP="00F406E9">
            <w:pPr>
              <w:jc w:val="both"/>
              <w:rPr>
                <w:b/>
                <w:sz w:val="20"/>
                <w:szCs w:val="20"/>
              </w:rPr>
            </w:pPr>
            <w:r w:rsidRPr="00CC7FE3">
              <w:rPr>
                <w:b/>
                <w:color w:val="000000" w:themeColor="text1"/>
              </w:rPr>
              <w:t>ОПК –</w:t>
            </w:r>
            <w:r>
              <w:rPr>
                <w:b/>
                <w:color w:val="000000" w:themeColor="text1"/>
              </w:rPr>
              <w:t xml:space="preserve"> 6</w:t>
            </w:r>
            <w:r w:rsidRPr="00CC7FE3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(5)</w:t>
            </w:r>
            <w:r>
              <w:rPr>
                <w:sz w:val="20"/>
                <w:szCs w:val="20"/>
              </w:rPr>
              <w:t xml:space="preserve"> </w:t>
            </w:r>
            <w:r w:rsidRPr="00177AEF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 </w:t>
            </w:r>
            <w:r w:rsidRPr="00A31BB4">
              <w:rPr>
                <w:b/>
                <w:sz w:val="20"/>
                <w:szCs w:val="20"/>
              </w:rPr>
              <w:t>Владение знаниями о тональной и атональной гармонических системах с опорой на нотный текст, постигаемый внутренним слухом</w:t>
            </w:r>
          </w:p>
          <w:p w:rsidR="00BC44E2" w:rsidRPr="00DD7D2C" w:rsidRDefault="00BC44E2" w:rsidP="00F406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973E26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9712B7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владение  знаниями о тональной и атональной системах при проведение гармонического анализа музыкальных форм с использованием внутреннего слуха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9712B7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основные законы  тональной  атональной техники, делая ошибки при определении современных атональных структур в гармоническом анализе музыкального произведения при использовании внутреннего слуха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9712B7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достаточно слабо владеет   знаниями тональной  атональной систем, делая грубые ошибки в гармоническом анализе музыкального произведения с использованием внутреннего слуха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знаниями композиторских техник и не справляется с гармоническом анализом современного произведения с опорой на нотный текст, постигаемый внутренним слухом</w:t>
            </w:r>
          </w:p>
          <w:p w:rsidR="00BC44E2" w:rsidRPr="009712B7" w:rsidRDefault="00BC44E2" w:rsidP="00F406E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591679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ОПК – 6  (6</w:t>
            </w:r>
            <w:r w:rsidRPr="00AB4209">
              <w:rPr>
                <w:b/>
                <w:color w:val="000000" w:themeColor="text1"/>
                <w:sz w:val="20"/>
                <w:szCs w:val="20"/>
              </w:rPr>
              <w:t>)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Владение</w:t>
            </w:r>
            <w:r w:rsidRPr="00AB420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навыками гармонического анализа музыкальной компо</w:t>
            </w:r>
            <w:r w:rsidRPr="00A31BB4">
              <w:rPr>
                <w:b/>
                <w:sz w:val="20"/>
                <w:szCs w:val="20"/>
              </w:rPr>
              <w:t>зиции с опорой на нотный те</w:t>
            </w:r>
            <w:r>
              <w:rPr>
                <w:b/>
                <w:sz w:val="20"/>
                <w:szCs w:val="20"/>
              </w:rPr>
              <w:t>кст, постигаемый внутренним слу</w:t>
            </w:r>
            <w:r w:rsidRPr="00A31BB4">
              <w:rPr>
                <w:b/>
                <w:sz w:val="20"/>
                <w:szCs w:val="20"/>
              </w:rPr>
              <w:t>хом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</w:p>
        </w:tc>
      </w:tr>
      <w:tr w:rsidR="00BC44E2" w:rsidRPr="00CC7FE3" w:rsidTr="00F406E9">
        <w:tc>
          <w:tcPr>
            <w:tcW w:w="8081" w:type="dxa"/>
          </w:tcPr>
          <w:p w:rsidR="00BC44E2" w:rsidRPr="00AB4209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AB4209">
              <w:rPr>
                <w:color w:val="000000" w:themeColor="text1"/>
                <w:sz w:val="20"/>
                <w:szCs w:val="20"/>
              </w:rPr>
              <w:t>Демонстрирует отличное владение навыками</w:t>
            </w:r>
            <w:r w:rsidRPr="00AB4209">
              <w:rPr>
                <w:sz w:val="20"/>
                <w:szCs w:val="20"/>
              </w:rPr>
              <w:t xml:space="preserve"> анализа музыкальной композиции, с опорой на нотный текст, постигаемый внутренним слухом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5 (отлично)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AB4209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показывает основные навык</w:t>
            </w:r>
            <w:r>
              <w:rPr>
                <w:color w:val="000000" w:themeColor="text1"/>
                <w:sz w:val="20"/>
                <w:szCs w:val="20"/>
              </w:rPr>
              <w:t>и анализа</w:t>
            </w:r>
            <w:r w:rsidRPr="00591679">
              <w:rPr>
                <w:color w:val="000000" w:themeColor="text1"/>
                <w:sz w:val="20"/>
                <w:szCs w:val="20"/>
              </w:rPr>
              <w:t xml:space="preserve"> музыкальной композиции, делая некоторые ошибки в связи с неправильными внутренними слуховыми ощущениями</w:t>
            </w:r>
            <w:r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4 (хорошо)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AB4209" w:rsidRDefault="00BC44E2" w:rsidP="00F406E9">
            <w:pPr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Демонстрирует слабые навыки анализа музыкальной композиции в связи с  неправильно  сформированными слуховыми ощущениями</w:t>
            </w:r>
            <w:r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3 (удовлетворительно)</w:t>
            </w:r>
          </w:p>
        </w:tc>
      </w:tr>
      <w:tr w:rsidR="00BC44E2" w:rsidRPr="00CC7FE3" w:rsidTr="00F406E9">
        <w:tc>
          <w:tcPr>
            <w:tcW w:w="8081" w:type="dxa"/>
          </w:tcPr>
          <w:p w:rsidR="00BC44E2" w:rsidRPr="00591679" w:rsidRDefault="00BC44E2" w:rsidP="00F406E9">
            <w:pPr>
              <w:rPr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не владеет навыками</w:t>
            </w:r>
            <w:r>
              <w:rPr>
                <w:color w:val="000000" w:themeColor="text1"/>
                <w:sz w:val="20"/>
                <w:szCs w:val="20"/>
              </w:rPr>
              <w:t xml:space="preserve"> гармонического</w:t>
            </w:r>
            <w:r w:rsidRPr="00591679">
              <w:rPr>
                <w:color w:val="000000" w:themeColor="text1"/>
                <w:sz w:val="20"/>
                <w:szCs w:val="20"/>
              </w:rPr>
              <w:t xml:space="preserve"> анализа музыкальной композиции, постигаемой внутренним слухом, в результате слабых слуховых навыков.</w:t>
            </w:r>
          </w:p>
        </w:tc>
        <w:tc>
          <w:tcPr>
            <w:tcW w:w="1695" w:type="dxa"/>
          </w:tcPr>
          <w:p w:rsidR="00BC44E2" w:rsidRPr="00CC7FE3" w:rsidRDefault="00BC44E2" w:rsidP="00F406E9">
            <w:pPr>
              <w:rPr>
                <w:b/>
                <w:i/>
                <w:color w:val="000000" w:themeColor="text1"/>
              </w:rPr>
            </w:pPr>
            <w:r w:rsidRPr="00A354ED">
              <w:rPr>
                <w:b/>
                <w:color w:val="000000" w:themeColor="text1"/>
                <w:sz w:val="16"/>
                <w:szCs w:val="16"/>
              </w:rPr>
              <w:t>2 (неудовлетворительно)</w:t>
            </w:r>
          </w:p>
        </w:tc>
      </w:tr>
    </w:tbl>
    <w:p w:rsidR="00BC44E2" w:rsidRPr="00CC7FE3" w:rsidRDefault="00BC44E2" w:rsidP="00BC44E2">
      <w:pPr>
        <w:ind w:left="360"/>
        <w:rPr>
          <w:b/>
          <w:i/>
          <w:color w:val="000000" w:themeColor="text1"/>
        </w:rPr>
      </w:pPr>
    </w:p>
    <w:p w:rsidR="00BC44E2" w:rsidRPr="00B75753" w:rsidRDefault="00BC44E2" w:rsidP="00BC44E2">
      <w:pPr>
        <w:rPr>
          <w:b/>
          <w:color w:val="FF0000"/>
        </w:rPr>
      </w:pPr>
    </w:p>
    <w:p w:rsidR="00BC44E2" w:rsidRDefault="00BC44E2" w:rsidP="00BC44E2">
      <w:pPr>
        <w:rPr>
          <w:b/>
          <w:i/>
          <w:color w:val="000000" w:themeColor="text1"/>
        </w:rPr>
      </w:pPr>
    </w:p>
    <w:p w:rsidR="00BC44E2" w:rsidRDefault="00BC44E2" w:rsidP="00BC44E2">
      <w:pPr>
        <w:rPr>
          <w:b/>
          <w:i/>
          <w:color w:val="000000" w:themeColor="text1"/>
        </w:rPr>
      </w:pPr>
      <w:r>
        <w:rPr>
          <w:b/>
          <w:i/>
          <w:color w:val="000000" w:themeColor="text1"/>
        </w:rPr>
        <w:t>\</w:t>
      </w:r>
    </w:p>
    <w:p w:rsidR="00BC44E2" w:rsidRPr="00591679" w:rsidRDefault="00BC44E2" w:rsidP="00BC44E2">
      <w:pPr>
        <w:rPr>
          <w:b/>
          <w:i/>
          <w:color w:val="000000" w:themeColor="text1"/>
        </w:rPr>
      </w:pPr>
    </w:p>
    <w:p w:rsidR="00BC44E2" w:rsidRPr="00EB677B" w:rsidRDefault="00BC44E2" w:rsidP="00BC44E2">
      <w:pPr>
        <w:ind w:left="360"/>
        <w:rPr>
          <w:b/>
          <w:color w:val="000000" w:themeColor="text1"/>
          <w:sz w:val="28"/>
          <w:szCs w:val="28"/>
        </w:rPr>
      </w:pPr>
      <w:r w:rsidRPr="00EB677B">
        <w:rPr>
          <w:b/>
          <w:color w:val="000000" w:themeColor="text1"/>
          <w:sz w:val="28"/>
          <w:szCs w:val="28"/>
        </w:rPr>
        <w:t xml:space="preserve">             </w:t>
      </w:r>
      <w:r>
        <w:rPr>
          <w:b/>
          <w:color w:val="000000" w:themeColor="text1"/>
          <w:sz w:val="28"/>
          <w:szCs w:val="28"/>
        </w:rPr>
        <w:t xml:space="preserve">                 </w:t>
      </w:r>
      <w:r w:rsidRPr="00EB677B">
        <w:rPr>
          <w:b/>
          <w:color w:val="000000" w:themeColor="text1"/>
          <w:sz w:val="28"/>
          <w:szCs w:val="28"/>
        </w:rPr>
        <w:t xml:space="preserve">        4. Оценочные средства</w:t>
      </w:r>
    </w:p>
    <w:p w:rsidR="00BC44E2" w:rsidRPr="00EB677B" w:rsidRDefault="00BC44E2" w:rsidP="00BC44E2">
      <w:pPr>
        <w:ind w:left="360"/>
        <w:rPr>
          <w:b/>
          <w:color w:val="000000" w:themeColor="text1"/>
          <w:sz w:val="28"/>
          <w:szCs w:val="28"/>
        </w:rPr>
      </w:pPr>
    </w:p>
    <w:p w:rsidR="00BC44E2" w:rsidRDefault="00BC44E2" w:rsidP="00BC44E2">
      <w:pPr>
        <w:jc w:val="both"/>
        <w:rPr>
          <w:b/>
          <w:bCs/>
          <w:lang w:eastAsia="zh-CN"/>
        </w:rPr>
      </w:pPr>
      <w:r w:rsidRPr="00CC1A80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BC44E2" w:rsidRDefault="00BC44E2" w:rsidP="00BC44E2">
      <w:pPr>
        <w:jc w:val="both"/>
        <w:rPr>
          <w:b/>
          <w:bCs/>
          <w:lang w:eastAsia="zh-CN"/>
        </w:rPr>
      </w:pPr>
    </w:p>
    <w:p w:rsidR="00BC44E2" w:rsidRDefault="00BC44E2" w:rsidP="00BC44E2">
      <w:pPr>
        <w:jc w:val="both"/>
        <w:rPr>
          <w:b/>
          <w:bCs/>
          <w:lang w:eastAsia="zh-CN"/>
        </w:rPr>
      </w:pPr>
    </w:p>
    <w:p w:rsidR="00BC44E2" w:rsidRPr="0059538C" w:rsidRDefault="00BC44E2" w:rsidP="00BC44E2">
      <w:pPr>
        <w:spacing w:line="276" w:lineRule="auto"/>
        <w:rPr>
          <w:rFonts w:eastAsia="Calibri"/>
          <w:b/>
          <w:shd w:val="clear" w:color="auto" w:fill="FFFFFF"/>
          <w:lang w:eastAsia="zh-CN"/>
        </w:rPr>
      </w:pPr>
      <w:r w:rsidRPr="0059538C">
        <w:rPr>
          <w:b/>
          <w:bCs/>
          <w:lang w:eastAsia="zh-CN"/>
        </w:rPr>
        <w:t xml:space="preserve">         </w:t>
      </w:r>
      <w:r w:rsidRPr="0059538C">
        <w:rPr>
          <w:rFonts w:eastAsia="Calibri"/>
          <w:b/>
          <w:shd w:val="clear" w:color="auto" w:fill="FFFFFF"/>
          <w:lang w:eastAsia="zh-CN"/>
        </w:rPr>
        <w:t xml:space="preserve">                                     Типовые  задания  по дисциплине</w:t>
      </w:r>
    </w:p>
    <w:p w:rsidR="00BC44E2" w:rsidRPr="0059538C" w:rsidRDefault="00BC44E2" w:rsidP="00BC44E2">
      <w:pPr>
        <w:spacing w:line="276" w:lineRule="auto"/>
        <w:rPr>
          <w:rFonts w:eastAsia="Calibri"/>
          <w:b/>
          <w:shd w:val="clear" w:color="auto" w:fill="FFFFFF"/>
          <w:lang w:eastAsia="zh-CN"/>
        </w:rPr>
      </w:pPr>
    </w:p>
    <w:p w:rsidR="00BC44E2" w:rsidRDefault="00BC44E2" w:rsidP="00BC44E2">
      <w:pPr>
        <w:spacing w:line="256" w:lineRule="auto"/>
        <w:rPr>
          <w:b/>
        </w:rPr>
      </w:pPr>
      <w:r w:rsidRPr="0059538C">
        <w:rPr>
          <w:b/>
        </w:rPr>
        <w:t xml:space="preserve">     </w:t>
      </w:r>
      <w:r>
        <w:rPr>
          <w:b/>
        </w:rPr>
        <w:t xml:space="preserve"> На дневном отделении</w:t>
      </w:r>
      <w:r w:rsidRPr="0059538C">
        <w:rPr>
          <w:b/>
        </w:rPr>
        <w:t xml:space="preserve"> практические  занятия по дисциплине предусматривают следующие устные и письменные формы работы:</w:t>
      </w:r>
    </w:p>
    <w:p w:rsidR="00BC44E2" w:rsidRPr="0059538C" w:rsidRDefault="00BC44E2" w:rsidP="00BC44E2">
      <w:pPr>
        <w:spacing w:line="256" w:lineRule="auto"/>
        <w:rPr>
          <w:b/>
        </w:rPr>
      </w:pPr>
    </w:p>
    <w:p w:rsidR="00BC44E2" w:rsidRPr="0059538C" w:rsidRDefault="00BC44E2" w:rsidP="00BC44E2">
      <w:pPr>
        <w:spacing w:line="256" w:lineRule="auto"/>
        <w:jc w:val="both"/>
      </w:pPr>
      <w:r w:rsidRPr="0059538C">
        <w:t xml:space="preserve">    1. Проверка записей гармонических анализов музыкальных произведений (планов анализов) </w:t>
      </w:r>
    </w:p>
    <w:p w:rsidR="00BC44E2" w:rsidRPr="0059538C" w:rsidRDefault="00BC44E2" w:rsidP="00BC44E2">
      <w:pPr>
        <w:spacing w:line="256" w:lineRule="auto"/>
        <w:jc w:val="both"/>
      </w:pPr>
      <w:r w:rsidRPr="0059538C">
        <w:t xml:space="preserve">    2. Проверка самостоятельно подготовленных  гармонических анализов произведений( в качестве домашней работы)</w:t>
      </w:r>
    </w:p>
    <w:p w:rsidR="00BC44E2" w:rsidRPr="0059538C" w:rsidRDefault="00BC44E2" w:rsidP="00BC44E2">
      <w:pPr>
        <w:spacing w:line="256" w:lineRule="auto"/>
        <w:jc w:val="both"/>
      </w:pPr>
      <w:r w:rsidRPr="0059538C">
        <w:t xml:space="preserve">  3. Проверка самостоятельной подготовленных гармонизаций мелодий (в качестве домашней работы)</w:t>
      </w:r>
    </w:p>
    <w:p w:rsidR="00BC44E2" w:rsidRPr="0059538C" w:rsidRDefault="00BC44E2" w:rsidP="00BC44E2">
      <w:pPr>
        <w:spacing w:line="256" w:lineRule="auto"/>
        <w:jc w:val="both"/>
      </w:pPr>
      <w:r w:rsidRPr="0059538C">
        <w:t xml:space="preserve"> 4. Проверка самостоятельной подготовленных   творческих заданий  (в качестве домашней работы)</w:t>
      </w:r>
    </w:p>
    <w:p w:rsidR="00BC44E2" w:rsidRPr="0059538C" w:rsidRDefault="00BC44E2" w:rsidP="00BC44E2">
      <w:pPr>
        <w:spacing w:line="256" w:lineRule="auto"/>
        <w:jc w:val="both"/>
      </w:pPr>
      <w:r w:rsidRPr="0059538C">
        <w:t>5.  Проверка самостоятельной работы по гармоническому  анализу произведения в классе (письменно или устно)</w:t>
      </w:r>
    </w:p>
    <w:p w:rsidR="00BC44E2" w:rsidRPr="0059538C" w:rsidRDefault="00BC44E2" w:rsidP="00BC44E2">
      <w:pPr>
        <w:spacing w:line="256" w:lineRule="auto"/>
        <w:jc w:val="both"/>
      </w:pPr>
      <w:r w:rsidRPr="0059538C">
        <w:t>6.Проверка самостоятельной работы по подготовке игры на фортепиано гармонических заданий в классе</w:t>
      </w:r>
    </w:p>
    <w:p w:rsidR="00BC44E2" w:rsidRPr="0059538C" w:rsidRDefault="00BC44E2" w:rsidP="00BC44E2">
      <w:pPr>
        <w:spacing w:line="256" w:lineRule="auto"/>
        <w:jc w:val="both"/>
      </w:pPr>
      <w:r w:rsidRPr="0059538C">
        <w:t xml:space="preserve">        Проверка самостоятельной подготовленных гармонизаций мелодий ( классная работа)</w:t>
      </w:r>
    </w:p>
    <w:p w:rsidR="00BC44E2" w:rsidRPr="0059538C" w:rsidRDefault="00BC44E2" w:rsidP="00BC44E2">
      <w:pPr>
        <w:jc w:val="both"/>
        <w:rPr>
          <w:b/>
          <w:bCs/>
          <w:lang w:eastAsia="zh-CN"/>
        </w:rPr>
      </w:pPr>
    </w:p>
    <w:p w:rsidR="00BC44E2" w:rsidRPr="0059538C" w:rsidRDefault="00BC44E2" w:rsidP="00BC44E2">
      <w:pPr>
        <w:jc w:val="both"/>
        <w:rPr>
          <w:b/>
          <w:bCs/>
          <w:lang w:eastAsia="zh-CN"/>
        </w:rPr>
      </w:pP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>Типовые вопросы по дисциплине для входного контроля</w:t>
      </w: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 xml:space="preserve">в </w:t>
      </w:r>
      <w:r>
        <w:rPr>
          <w:b/>
          <w:bCs/>
          <w:lang w:eastAsia="zh-CN"/>
        </w:rPr>
        <w:t>1 семестре на д\о</w:t>
      </w:r>
      <w:r w:rsidRPr="0059538C">
        <w:rPr>
          <w:b/>
          <w:bCs/>
          <w:lang w:eastAsia="zh-CN"/>
        </w:rPr>
        <w:t>:</w:t>
      </w: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</w:p>
    <w:p w:rsidR="00BC44E2" w:rsidRPr="0059538C" w:rsidRDefault="00BC44E2" w:rsidP="00BC44E2">
      <w:pPr>
        <w:jc w:val="both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>Ответить на вопросы; сделать гармонический анализ произведения</w:t>
      </w:r>
    </w:p>
    <w:p w:rsidR="00BC44E2" w:rsidRPr="0059538C" w:rsidRDefault="00BC44E2" w:rsidP="00BC44E2">
      <w:r w:rsidRPr="0059538C">
        <w:t xml:space="preserve">1. Что удваивается в трезвучиях и секстаккордах? </w:t>
      </w:r>
    </w:p>
    <w:p w:rsidR="00BC44E2" w:rsidRPr="0059538C" w:rsidRDefault="00BC44E2" w:rsidP="00BC44E2">
      <w:pPr>
        <w:jc w:val="both"/>
      </w:pPr>
      <w:r w:rsidRPr="0059538C">
        <w:t xml:space="preserve">  2.Назовите основные аккорды каденции.</w:t>
      </w:r>
    </w:p>
    <w:p w:rsidR="00BC44E2" w:rsidRPr="0059538C" w:rsidRDefault="00BC44E2" w:rsidP="00BC44E2">
      <w:pPr>
        <w:jc w:val="both"/>
      </w:pPr>
      <w:r w:rsidRPr="0059538C">
        <w:t xml:space="preserve">  3.Гармонизуйте предложенную мелодию</w:t>
      </w:r>
    </w:p>
    <w:p w:rsidR="00BC44E2" w:rsidRPr="0059538C" w:rsidRDefault="00BC44E2" w:rsidP="00BC44E2">
      <w:pPr>
        <w:jc w:val="both"/>
      </w:pPr>
      <w:r w:rsidRPr="0059538C">
        <w:t xml:space="preserve">  4. Назовите два вида соединения аккордов</w:t>
      </w:r>
    </w:p>
    <w:p w:rsidR="00BC44E2" w:rsidRPr="0059538C" w:rsidRDefault="00BC44E2" w:rsidP="00BC44E2">
      <w:pPr>
        <w:spacing w:after="120" w:line="276" w:lineRule="auto"/>
      </w:pPr>
      <w:r w:rsidRPr="0059538C">
        <w:t xml:space="preserve"> 5. Проанализируйте первый период 2 части одной из сонат Гайдна</w:t>
      </w:r>
    </w:p>
    <w:p w:rsidR="00BC44E2" w:rsidRPr="0059538C" w:rsidRDefault="00BC44E2" w:rsidP="00BC44E2">
      <w:pPr>
        <w:jc w:val="both"/>
        <w:rPr>
          <w:b/>
          <w:bCs/>
          <w:lang w:eastAsia="zh-CN"/>
        </w:rPr>
      </w:pP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 xml:space="preserve">Типовые вопросы по дисциплине для  проведения текущего контроля </w:t>
      </w: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>о 1</w:t>
      </w:r>
      <w:r>
        <w:rPr>
          <w:b/>
          <w:bCs/>
          <w:lang w:eastAsia="zh-CN"/>
        </w:rPr>
        <w:t xml:space="preserve"> семестре на д\о</w:t>
      </w:r>
      <w:r w:rsidRPr="0059538C">
        <w:rPr>
          <w:b/>
          <w:bCs/>
          <w:lang w:eastAsia="zh-CN"/>
        </w:rPr>
        <w:t>:</w:t>
      </w:r>
    </w:p>
    <w:p w:rsidR="00BC44E2" w:rsidRPr="0059538C" w:rsidRDefault="00BC44E2" w:rsidP="00BC44E2">
      <w:pPr>
        <w:jc w:val="both"/>
        <w:rPr>
          <w:b/>
          <w:bCs/>
          <w:lang w:eastAsia="zh-CN"/>
        </w:rPr>
      </w:pPr>
    </w:p>
    <w:p w:rsidR="00BC44E2" w:rsidRPr="0059538C" w:rsidRDefault="00BC44E2" w:rsidP="00BC44E2">
      <w:pPr>
        <w:jc w:val="both"/>
        <w:rPr>
          <w:b/>
        </w:rPr>
      </w:pPr>
      <w:r w:rsidRPr="0059538C">
        <w:rPr>
          <w:b/>
        </w:rPr>
        <w:t>1 группа вопросов:</w:t>
      </w:r>
    </w:p>
    <w:p w:rsidR="00BC44E2" w:rsidRPr="0059538C" w:rsidRDefault="00BC44E2" w:rsidP="00BC44E2">
      <w:pPr>
        <w:spacing w:line="256" w:lineRule="auto"/>
        <w:jc w:val="both"/>
        <w:rPr>
          <w:color w:val="000000"/>
          <w:spacing w:val="-20"/>
        </w:rPr>
      </w:pPr>
      <w:r w:rsidRPr="0059538C">
        <w:rPr>
          <w:color w:val="000000"/>
          <w:spacing w:val="-20"/>
        </w:rPr>
        <w:t xml:space="preserve">  </w:t>
      </w:r>
    </w:p>
    <w:p w:rsidR="00BC44E2" w:rsidRPr="0059538C" w:rsidRDefault="00BC44E2" w:rsidP="00BC44E2">
      <w:pPr>
        <w:spacing w:line="256" w:lineRule="auto"/>
        <w:jc w:val="both"/>
        <w:rPr>
          <w:kern w:val="16"/>
        </w:rPr>
      </w:pPr>
      <w:r w:rsidRPr="0059538C">
        <w:rPr>
          <w:color w:val="000000"/>
          <w:spacing w:val="-20"/>
        </w:rPr>
        <w:t xml:space="preserve">1. </w:t>
      </w:r>
      <w:r w:rsidRPr="0059538C">
        <w:t>Назовите проходящие и вспомогательные обороты</w:t>
      </w:r>
      <w:r w:rsidRPr="0059538C">
        <w:rPr>
          <w:color w:val="000000"/>
          <w:kern w:val="16"/>
        </w:rPr>
        <w:t>.</w:t>
      </w:r>
    </w:p>
    <w:p w:rsidR="00BC44E2" w:rsidRPr="0059538C" w:rsidRDefault="00BC44E2" w:rsidP="00BC44E2">
      <w:pPr>
        <w:jc w:val="both"/>
      </w:pPr>
      <w:r w:rsidRPr="0059538C">
        <w:t xml:space="preserve">2.Разрешаются ли скачки при разрешении обращений </w:t>
      </w:r>
      <w:r w:rsidRPr="0059538C">
        <w:rPr>
          <w:lang w:val="en-US"/>
        </w:rPr>
        <w:t>D</w:t>
      </w:r>
      <w:r w:rsidRPr="0059538C">
        <w:rPr>
          <w:sz w:val="20"/>
          <w:szCs w:val="20"/>
        </w:rPr>
        <w:t xml:space="preserve">7 </w:t>
      </w:r>
      <w:r w:rsidRPr="0059538C">
        <w:t>в тонику?</w:t>
      </w:r>
    </w:p>
    <w:p w:rsidR="00BC44E2" w:rsidRPr="0059538C" w:rsidRDefault="00BC44E2" w:rsidP="00BC44E2">
      <w:pPr>
        <w:jc w:val="both"/>
      </w:pPr>
      <w:r w:rsidRPr="0059538C">
        <w:t>3.</w:t>
      </w:r>
      <w:r w:rsidRPr="0059538C">
        <w:rPr>
          <w:sz w:val="28"/>
          <w:szCs w:val="28"/>
        </w:rPr>
        <w:t xml:space="preserve"> </w:t>
      </w:r>
      <w:r w:rsidRPr="0059538C">
        <w:t>Сделайте письменную гармонизацию мелодии</w:t>
      </w:r>
    </w:p>
    <w:p w:rsidR="00BC44E2" w:rsidRPr="0059538C" w:rsidRDefault="00BC44E2" w:rsidP="00BC44E2">
      <w:pPr>
        <w:jc w:val="both"/>
      </w:pPr>
      <w:r w:rsidRPr="0059538C">
        <w:t xml:space="preserve">4. Сыграйте секвенции по родственным тональностям из оборотов </w:t>
      </w:r>
      <w:r w:rsidRPr="0059538C">
        <w:rPr>
          <w:lang w:val="en-US"/>
        </w:rPr>
        <w:t>D</w:t>
      </w:r>
      <w:r w:rsidRPr="0059538C">
        <w:t>-</w:t>
      </w:r>
      <w:r w:rsidRPr="0059538C">
        <w:rPr>
          <w:lang w:val="en-US"/>
        </w:rPr>
        <w:t>T</w:t>
      </w:r>
      <w:r w:rsidRPr="0059538C">
        <w:t>.</w:t>
      </w:r>
    </w:p>
    <w:p w:rsidR="00BC44E2" w:rsidRPr="0059538C" w:rsidRDefault="00BC44E2" w:rsidP="00BC44E2">
      <w:pPr>
        <w:jc w:val="both"/>
      </w:pPr>
      <w:r w:rsidRPr="0059538C">
        <w:t>5. Сделайте гармонический анализ первого периода 2 ч Сонаты № 1 Бетховена</w:t>
      </w:r>
    </w:p>
    <w:p w:rsidR="00BC44E2" w:rsidRPr="0059538C" w:rsidRDefault="00BC44E2" w:rsidP="00BC44E2">
      <w:pPr>
        <w:jc w:val="both"/>
      </w:pPr>
    </w:p>
    <w:p w:rsidR="00BC44E2" w:rsidRPr="0059538C" w:rsidRDefault="00BC44E2" w:rsidP="00BC44E2">
      <w:pPr>
        <w:jc w:val="both"/>
        <w:rPr>
          <w:b/>
        </w:rPr>
      </w:pPr>
      <w:r w:rsidRPr="0059538C">
        <w:rPr>
          <w:b/>
        </w:rPr>
        <w:t>2 группа вопросов:</w:t>
      </w:r>
    </w:p>
    <w:p w:rsidR="00BC44E2" w:rsidRPr="0059538C" w:rsidRDefault="00BC44E2" w:rsidP="00BC44E2">
      <w:pPr>
        <w:jc w:val="both"/>
      </w:pPr>
    </w:p>
    <w:p w:rsidR="00BC44E2" w:rsidRPr="0059538C" w:rsidRDefault="00BC44E2" w:rsidP="00BC44E2">
      <w:pPr>
        <w:spacing w:line="256" w:lineRule="auto"/>
        <w:jc w:val="both"/>
      </w:pPr>
      <w:r w:rsidRPr="0059538C">
        <w:t>1.Назоваите аккорды субдоминантовой группы, применяемых в каденциях.</w:t>
      </w:r>
    </w:p>
    <w:p w:rsidR="00BC44E2" w:rsidRPr="0059538C" w:rsidRDefault="00BC44E2" w:rsidP="00BC44E2">
      <w:pPr>
        <w:jc w:val="both"/>
        <w:rPr>
          <w:sz w:val="20"/>
          <w:szCs w:val="20"/>
        </w:rPr>
      </w:pPr>
      <w:r w:rsidRPr="0059538C">
        <w:t xml:space="preserve">2.Сыграйте возможные разрешения </w:t>
      </w:r>
      <w:r w:rsidRPr="0059538C">
        <w:rPr>
          <w:lang w:val="en-US"/>
        </w:rPr>
        <w:t>II</w:t>
      </w:r>
      <w:r w:rsidRPr="0059538C">
        <w:rPr>
          <w:sz w:val="20"/>
          <w:szCs w:val="20"/>
        </w:rPr>
        <w:t xml:space="preserve">7 </w:t>
      </w:r>
      <w:r w:rsidRPr="0059538C">
        <w:t>и его обращений.</w:t>
      </w:r>
    </w:p>
    <w:p w:rsidR="00BC44E2" w:rsidRPr="0059538C" w:rsidRDefault="00BC44E2" w:rsidP="00BC44E2">
      <w:pPr>
        <w:jc w:val="both"/>
      </w:pPr>
      <w:r w:rsidRPr="0059538C">
        <w:t xml:space="preserve">3 Сыграйте секвенции, состоящие из оборотов  </w:t>
      </w:r>
      <w:r w:rsidRPr="0059538C">
        <w:rPr>
          <w:lang w:val="en-US"/>
        </w:rPr>
        <w:t>II</w:t>
      </w:r>
      <w:r w:rsidRPr="0059538C">
        <w:t xml:space="preserve">- </w:t>
      </w:r>
      <w:r w:rsidRPr="0059538C">
        <w:rPr>
          <w:lang w:val="en-US"/>
        </w:rPr>
        <w:t>D</w:t>
      </w:r>
      <w:r w:rsidRPr="0059538C">
        <w:t>-</w:t>
      </w:r>
      <w:r w:rsidRPr="0059538C">
        <w:rPr>
          <w:lang w:val="en-US"/>
        </w:rPr>
        <w:t>T</w:t>
      </w:r>
    </w:p>
    <w:p w:rsidR="00BC44E2" w:rsidRPr="0059538C" w:rsidRDefault="00BC44E2" w:rsidP="00BC44E2">
      <w:pPr>
        <w:jc w:val="both"/>
      </w:pPr>
      <w:r w:rsidRPr="0059538C">
        <w:t>4. Сделайте письменную гармонизацию мелодии.</w:t>
      </w:r>
    </w:p>
    <w:p w:rsidR="00BC44E2" w:rsidRPr="0059538C" w:rsidRDefault="00BC44E2" w:rsidP="00BC44E2">
      <w:pPr>
        <w:jc w:val="both"/>
      </w:pPr>
      <w:r w:rsidRPr="0059538C">
        <w:t>5. Сделайте гармонический анализ: Даргомыжский «Я вас любил»</w:t>
      </w:r>
    </w:p>
    <w:p w:rsidR="00BC44E2" w:rsidRPr="0059538C" w:rsidRDefault="00BC44E2" w:rsidP="00BC44E2">
      <w:pPr>
        <w:jc w:val="both"/>
      </w:pPr>
    </w:p>
    <w:p w:rsidR="00BC44E2" w:rsidRPr="0059538C" w:rsidRDefault="00BC44E2" w:rsidP="00BC44E2">
      <w:pPr>
        <w:jc w:val="both"/>
        <w:rPr>
          <w:b/>
        </w:rPr>
      </w:pPr>
      <w:r w:rsidRPr="0059538C">
        <w:rPr>
          <w:b/>
        </w:rPr>
        <w:t>3 группа вопросов:</w:t>
      </w:r>
    </w:p>
    <w:p w:rsidR="00BC44E2" w:rsidRPr="0059538C" w:rsidRDefault="00BC44E2" w:rsidP="00BC44E2">
      <w:pPr>
        <w:jc w:val="both"/>
        <w:rPr>
          <w:b/>
        </w:rPr>
      </w:pPr>
    </w:p>
    <w:p w:rsidR="00BC44E2" w:rsidRPr="0059538C" w:rsidRDefault="00BC44E2" w:rsidP="00BC44E2">
      <w:pPr>
        <w:jc w:val="both"/>
      </w:pPr>
      <w:r w:rsidRPr="0059538C">
        <w:t xml:space="preserve">1 Напишите варианты проходящих оборотов обращениями </w:t>
      </w:r>
      <w:r w:rsidRPr="0059538C">
        <w:rPr>
          <w:lang w:val="en-US"/>
        </w:rPr>
        <w:t>II</w:t>
      </w:r>
      <w:r w:rsidRPr="0059538C">
        <w:rPr>
          <w:sz w:val="20"/>
          <w:szCs w:val="20"/>
        </w:rPr>
        <w:t xml:space="preserve">7 и </w:t>
      </w:r>
      <w:r w:rsidRPr="0059538C">
        <w:rPr>
          <w:lang w:val="en-US"/>
        </w:rPr>
        <w:t>VII</w:t>
      </w:r>
      <w:r w:rsidRPr="0059538C">
        <w:rPr>
          <w:sz w:val="20"/>
          <w:szCs w:val="20"/>
        </w:rPr>
        <w:t>7</w:t>
      </w:r>
    </w:p>
    <w:p w:rsidR="00BC44E2" w:rsidRPr="0059538C" w:rsidRDefault="00BC44E2" w:rsidP="00BC44E2">
      <w:pPr>
        <w:jc w:val="both"/>
      </w:pPr>
      <w:r w:rsidRPr="0059538C">
        <w:t>2. Напишите характерную для классической музыки функциональную последовательность 3. Охарактеризуйте конструктивные особенности классического периода.</w:t>
      </w:r>
    </w:p>
    <w:p w:rsidR="00BC44E2" w:rsidRPr="0059538C" w:rsidRDefault="00BC44E2" w:rsidP="00BC44E2">
      <w:pPr>
        <w:jc w:val="both"/>
      </w:pPr>
      <w:r w:rsidRPr="0059538C">
        <w:t>4. Сделайте письменную гармонизацию мелодии.</w:t>
      </w:r>
    </w:p>
    <w:p w:rsidR="00BC44E2" w:rsidRPr="0059538C" w:rsidRDefault="00BC44E2" w:rsidP="00BC44E2">
      <w:pPr>
        <w:jc w:val="both"/>
      </w:pPr>
      <w:r w:rsidRPr="0059538C">
        <w:t>5. Продолжите развитие начального мотива до периода.</w:t>
      </w:r>
    </w:p>
    <w:p w:rsidR="00BC44E2" w:rsidRPr="0059538C" w:rsidRDefault="00BC44E2" w:rsidP="00BC44E2">
      <w:pPr>
        <w:jc w:val="both"/>
      </w:pPr>
    </w:p>
    <w:p w:rsidR="00BC44E2" w:rsidRPr="0059538C" w:rsidRDefault="00BC44E2" w:rsidP="00BC44E2">
      <w:pPr>
        <w:widowControl w:val="0"/>
        <w:jc w:val="both"/>
        <w:rPr>
          <w:b/>
          <w:bCs/>
          <w:lang w:eastAsia="zh-CN"/>
        </w:rPr>
      </w:pPr>
      <w:r w:rsidRPr="0059538C">
        <w:rPr>
          <w:b/>
          <w:lang w:eastAsia="zh-CN"/>
        </w:rPr>
        <w:t xml:space="preserve">             </w:t>
      </w: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 xml:space="preserve">Типовые вопросы по дисциплине для входного контроля </w:t>
      </w: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 xml:space="preserve">во 2 </w:t>
      </w:r>
      <w:r>
        <w:rPr>
          <w:b/>
          <w:bCs/>
          <w:lang w:eastAsia="zh-CN"/>
        </w:rPr>
        <w:t>семестре  на д\о,</w:t>
      </w:r>
      <w:r w:rsidRPr="0059538C">
        <w:rPr>
          <w:b/>
          <w:bCs/>
          <w:lang w:eastAsia="zh-CN"/>
        </w:rPr>
        <w:t>:</w:t>
      </w:r>
    </w:p>
    <w:p w:rsidR="00BC44E2" w:rsidRPr="0059538C" w:rsidRDefault="00BC44E2" w:rsidP="00BC44E2"/>
    <w:p w:rsidR="00BC44E2" w:rsidRPr="0059538C" w:rsidRDefault="00BC44E2" w:rsidP="00BC44E2">
      <w:r w:rsidRPr="0059538C">
        <w:t>1. Назовите виды гармонизации фригийского оборота.</w:t>
      </w:r>
    </w:p>
    <w:p w:rsidR="00BC44E2" w:rsidRPr="0059538C" w:rsidRDefault="00BC44E2" w:rsidP="00BC44E2">
      <w:pPr>
        <w:jc w:val="both"/>
      </w:pPr>
      <w:r w:rsidRPr="0059538C">
        <w:t xml:space="preserve">  2.Где употребляется трезвучие </w:t>
      </w:r>
      <w:r w:rsidRPr="0059538C">
        <w:rPr>
          <w:lang w:val="en-US"/>
        </w:rPr>
        <w:t>VI</w:t>
      </w:r>
      <w:r w:rsidRPr="0059538C">
        <w:t xml:space="preserve"> ступени?</w:t>
      </w:r>
    </w:p>
    <w:p w:rsidR="00BC44E2" w:rsidRPr="0059538C" w:rsidRDefault="00BC44E2" w:rsidP="00BC44E2">
      <w:pPr>
        <w:jc w:val="both"/>
      </w:pPr>
      <w:r w:rsidRPr="0059538C">
        <w:t xml:space="preserve">  3.Гармонизуйте предложенную мелодию</w:t>
      </w:r>
    </w:p>
    <w:p w:rsidR="00BC44E2" w:rsidRPr="0059538C" w:rsidRDefault="00BC44E2" w:rsidP="00BC44E2">
      <w:pPr>
        <w:jc w:val="both"/>
      </w:pPr>
      <w:r w:rsidRPr="0059538C">
        <w:t xml:space="preserve">  4. Какими аккордами гармонизуется нисходящий тетрахорд </w:t>
      </w:r>
      <w:r w:rsidRPr="0059538C">
        <w:rPr>
          <w:lang w:val="en-US"/>
        </w:rPr>
        <w:t>I</w:t>
      </w:r>
      <w:r w:rsidRPr="0059538C">
        <w:t>-</w:t>
      </w:r>
      <w:r w:rsidRPr="0059538C">
        <w:rPr>
          <w:lang w:val="en-US"/>
        </w:rPr>
        <w:t>V</w:t>
      </w:r>
      <w:r w:rsidRPr="0059538C">
        <w:t>?</w:t>
      </w:r>
    </w:p>
    <w:p w:rsidR="00BC44E2" w:rsidRPr="0059538C" w:rsidRDefault="00BC44E2" w:rsidP="00BC44E2">
      <w:pPr>
        <w:spacing w:after="120" w:line="276" w:lineRule="auto"/>
      </w:pPr>
      <w:r w:rsidRPr="0059538C">
        <w:t xml:space="preserve"> 5. Сравните гармонизацию народной песни Балакирева и Римского- Корсакова.</w:t>
      </w:r>
    </w:p>
    <w:p w:rsidR="00BC44E2" w:rsidRPr="0059538C" w:rsidRDefault="00BC44E2" w:rsidP="00BC44E2">
      <w:pPr>
        <w:spacing w:after="120" w:line="276" w:lineRule="auto"/>
      </w:pP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 xml:space="preserve">Типовые вопросы по дисциплине для  проведения текущего контроля </w:t>
      </w:r>
    </w:p>
    <w:p w:rsidR="00BC44E2" w:rsidRPr="0059538C" w:rsidRDefault="00BC44E2" w:rsidP="00BC44E2">
      <w:pPr>
        <w:jc w:val="center"/>
        <w:rPr>
          <w:b/>
          <w:bCs/>
          <w:lang w:eastAsia="zh-CN"/>
        </w:rPr>
      </w:pPr>
      <w:r w:rsidRPr="0059538C">
        <w:rPr>
          <w:b/>
          <w:bCs/>
          <w:lang w:eastAsia="zh-CN"/>
        </w:rPr>
        <w:t xml:space="preserve">во 2 </w:t>
      </w:r>
      <w:r>
        <w:rPr>
          <w:b/>
          <w:bCs/>
          <w:lang w:eastAsia="zh-CN"/>
        </w:rPr>
        <w:t>семестре на д\о</w:t>
      </w:r>
      <w:r w:rsidRPr="0059538C">
        <w:rPr>
          <w:b/>
          <w:bCs/>
          <w:lang w:eastAsia="zh-CN"/>
        </w:rPr>
        <w:t>:</w:t>
      </w:r>
    </w:p>
    <w:p w:rsidR="00BC44E2" w:rsidRPr="0059538C" w:rsidRDefault="00BC44E2" w:rsidP="00BC44E2">
      <w:pPr>
        <w:jc w:val="both"/>
        <w:rPr>
          <w:b/>
        </w:rPr>
      </w:pPr>
      <w:r w:rsidRPr="0059538C">
        <w:rPr>
          <w:b/>
        </w:rPr>
        <w:t>1 группа вопросов:</w:t>
      </w:r>
    </w:p>
    <w:p w:rsidR="00BC44E2" w:rsidRPr="0059538C" w:rsidRDefault="00BC44E2" w:rsidP="00BC44E2">
      <w:pPr>
        <w:spacing w:line="256" w:lineRule="auto"/>
        <w:jc w:val="both"/>
        <w:rPr>
          <w:b/>
          <w:color w:val="000000"/>
          <w:spacing w:val="-20"/>
        </w:rPr>
      </w:pPr>
      <w:r w:rsidRPr="0059538C">
        <w:rPr>
          <w:b/>
          <w:color w:val="000000"/>
          <w:spacing w:val="-20"/>
        </w:rPr>
        <w:t xml:space="preserve"> </w:t>
      </w:r>
    </w:p>
    <w:p w:rsidR="00BC44E2" w:rsidRPr="0059538C" w:rsidRDefault="00BC44E2" w:rsidP="00BC44E2">
      <w:pPr>
        <w:spacing w:line="256" w:lineRule="auto"/>
        <w:jc w:val="both"/>
        <w:rPr>
          <w:kern w:val="16"/>
        </w:rPr>
      </w:pPr>
      <w:r w:rsidRPr="0059538C">
        <w:rPr>
          <w:color w:val="000000"/>
          <w:spacing w:val="-20"/>
        </w:rPr>
        <w:t xml:space="preserve"> 1. </w:t>
      </w:r>
      <w:r w:rsidRPr="0059538C">
        <w:t xml:space="preserve">Какие аккорды </w:t>
      </w:r>
      <w:r w:rsidRPr="0059538C">
        <w:rPr>
          <w:lang w:val="en-US"/>
        </w:rPr>
        <w:t>DD</w:t>
      </w:r>
      <w:r w:rsidRPr="0059538C">
        <w:t xml:space="preserve"> используются в каденции?</w:t>
      </w:r>
    </w:p>
    <w:p w:rsidR="00BC44E2" w:rsidRPr="0059538C" w:rsidRDefault="00BC44E2" w:rsidP="00BC44E2">
      <w:pPr>
        <w:jc w:val="both"/>
      </w:pPr>
      <w:r w:rsidRPr="0059538C">
        <w:t xml:space="preserve">2.По какому принципу разрешаются аккорды </w:t>
      </w:r>
      <w:r w:rsidRPr="0059538C">
        <w:rPr>
          <w:lang w:val="en-US"/>
        </w:rPr>
        <w:t>DD</w:t>
      </w:r>
      <w:r w:rsidRPr="0059538C">
        <w:t xml:space="preserve"> в аккорды </w:t>
      </w:r>
      <w:r w:rsidRPr="0059538C">
        <w:rPr>
          <w:lang w:val="en-US"/>
        </w:rPr>
        <w:t>D</w:t>
      </w:r>
      <w:r w:rsidRPr="0059538C">
        <w:t xml:space="preserve"> группы?</w:t>
      </w:r>
    </w:p>
    <w:p w:rsidR="00BC44E2" w:rsidRPr="0059538C" w:rsidRDefault="00BC44E2" w:rsidP="00BC44E2">
      <w:pPr>
        <w:jc w:val="both"/>
      </w:pPr>
      <w:r w:rsidRPr="0059538C">
        <w:t>3.</w:t>
      </w:r>
      <w:r w:rsidRPr="0059538C">
        <w:rPr>
          <w:sz w:val="28"/>
          <w:szCs w:val="28"/>
        </w:rPr>
        <w:t xml:space="preserve"> </w:t>
      </w:r>
      <w:r w:rsidRPr="0059538C">
        <w:t>Когда возникает «переченье»?</w:t>
      </w:r>
    </w:p>
    <w:p w:rsidR="00BC44E2" w:rsidRPr="0059538C" w:rsidRDefault="00BC44E2" w:rsidP="00BC44E2">
      <w:pPr>
        <w:jc w:val="both"/>
      </w:pPr>
      <w:r w:rsidRPr="0059538C">
        <w:t xml:space="preserve">4. Сыграйте секвенции по родственным тональностям из каденционных оборотов с участием аккордов </w:t>
      </w:r>
      <w:r w:rsidRPr="0059538C">
        <w:rPr>
          <w:lang w:val="en-US"/>
        </w:rPr>
        <w:t>DD</w:t>
      </w:r>
    </w:p>
    <w:p w:rsidR="00BC44E2" w:rsidRPr="0059538C" w:rsidRDefault="00BC44E2" w:rsidP="00BC44E2">
      <w:pPr>
        <w:jc w:val="both"/>
      </w:pPr>
      <w:r w:rsidRPr="0059538C">
        <w:t>5. Гармонизуйте данную мелодию.</w:t>
      </w:r>
    </w:p>
    <w:p w:rsidR="00BC44E2" w:rsidRPr="0059538C" w:rsidRDefault="00BC44E2" w:rsidP="00BC44E2">
      <w:pPr>
        <w:jc w:val="both"/>
      </w:pPr>
    </w:p>
    <w:p w:rsidR="00BC44E2" w:rsidRPr="0059538C" w:rsidRDefault="00BC44E2" w:rsidP="00BC44E2">
      <w:pPr>
        <w:jc w:val="both"/>
        <w:rPr>
          <w:b/>
        </w:rPr>
      </w:pPr>
      <w:r w:rsidRPr="0059538C">
        <w:rPr>
          <w:b/>
        </w:rPr>
        <w:t>2 группа вопросов:</w:t>
      </w:r>
    </w:p>
    <w:p w:rsidR="00BC44E2" w:rsidRPr="0059538C" w:rsidRDefault="00BC44E2" w:rsidP="00BC44E2">
      <w:pPr>
        <w:jc w:val="both"/>
        <w:rPr>
          <w:b/>
        </w:rPr>
      </w:pPr>
    </w:p>
    <w:p w:rsidR="00BC44E2" w:rsidRPr="0059538C" w:rsidRDefault="00BC44E2" w:rsidP="00BC44E2">
      <w:pPr>
        <w:spacing w:line="256" w:lineRule="auto"/>
        <w:jc w:val="both"/>
      </w:pPr>
      <w:r w:rsidRPr="0059538C">
        <w:t>1.Чем отличается отклонение от модуляции?</w:t>
      </w:r>
    </w:p>
    <w:p w:rsidR="00BC44E2" w:rsidRPr="0059538C" w:rsidRDefault="00BC44E2" w:rsidP="00BC44E2">
      <w:pPr>
        <w:jc w:val="both"/>
        <w:rPr>
          <w:sz w:val="20"/>
          <w:szCs w:val="20"/>
        </w:rPr>
      </w:pPr>
      <w:r w:rsidRPr="0059538C">
        <w:t>2.. Гармонизуйте данную мелодию с отклонениями в родственные тональности.</w:t>
      </w:r>
    </w:p>
    <w:p w:rsidR="00BC44E2" w:rsidRPr="0059538C" w:rsidRDefault="00BC44E2" w:rsidP="00BC44E2">
      <w:pPr>
        <w:jc w:val="both"/>
      </w:pPr>
      <w:r w:rsidRPr="0059538C">
        <w:t>3 Сочините период с отклонениями в родственные тональности и играйте его в тональностях до 3-х знаков включительно.</w:t>
      </w:r>
    </w:p>
    <w:p w:rsidR="00BC44E2" w:rsidRPr="0059538C" w:rsidRDefault="00BC44E2" w:rsidP="00BC44E2">
      <w:pPr>
        <w:jc w:val="both"/>
      </w:pPr>
      <w:r w:rsidRPr="0059538C">
        <w:t>4. Сделайте письменную гармонизацию мелодии.</w:t>
      </w:r>
    </w:p>
    <w:p w:rsidR="00BC44E2" w:rsidRPr="0059538C" w:rsidRDefault="00BC44E2" w:rsidP="00BC44E2">
      <w:pPr>
        <w:jc w:val="both"/>
      </w:pPr>
      <w:r w:rsidRPr="0059538C">
        <w:t>5. Сделайте гармонический анализ: Шопен Прелюдия си минор № 6</w:t>
      </w:r>
    </w:p>
    <w:p w:rsidR="00BC44E2" w:rsidRPr="0059538C" w:rsidRDefault="00BC44E2" w:rsidP="00BC44E2">
      <w:pPr>
        <w:jc w:val="both"/>
      </w:pPr>
    </w:p>
    <w:p w:rsidR="00BC44E2" w:rsidRPr="0059538C" w:rsidRDefault="00BC44E2" w:rsidP="00BC44E2">
      <w:pPr>
        <w:jc w:val="both"/>
        <w:rPr>
          <w:b/>
        </w:rPr>
      </w:pPr>
      <w:r w:rsidRPr="0059538C">
        <w:rPr>
          <w:b/>
        </w:rPr>
        <w:t>3 группа вопросов:</w:t>
      </w:r>
    </w:p>
    <w:p w:rsidR="00BC44E2" w:rsidRPr="0059538C" w:rsidRDefault="00BC44E2" w:rsidP="00BC44E2">
      <w:pPr>
        <w:jc w:val="both"/>
        <w:rPr>
          <w:b/>
        </w:rPr>
      </w:pPr>
    </w:p>
    <w:p w:rsidR="00BC44E2" w:rsidRPr="0059538C" w:rsidRDefault="00BC44E2" w:rsidP="00BC44E2">
      <w:pPr>
        <w:jc w:val="both"/>
      </w:pPr>
      <w:r w:rsidRPr="0059538C">
        <w:t xml:space="preserve">1. Через какие общие аккорды осуществляется модуляция в тональности </w:t>
      </w:r>
      <w:r w:rsidRPr="0059538C">
        <w:rPr>
          <w:lang w:val="en-US"/>
        </w:rPr>
        <w:t>D</w:t>
      </w:r>
      <w:r w:rsidRPr="0059538C">
        <w:t xml:space="preserve"> группы?</w:t>
      </w:r>
    </w:p>
    <w:p w:rsidR="00BC44E2" w:rsidRPr="0059538C" w:rsidRDefault="00BC44E2" w:rsidP="00BC44E2">
      <w:pPr>
        <w:jc w:val="both"/>
      </w:pPr>
      <w:r w:rsidRPr="0059538C">
        <w:t xml:space="preserve">2. Напишите схему модуляций в тональности </w:t>
      </w:r>
      <w:r w:rsidRPr="0059538C">
        <w:rPr>
          <w:lang w:val="en-US"/>
        </w:rPr>
        <w:t>S</w:t>
      </w:r>
      <w:r w:rsidRPr="0059538C">
        <w:t xml:space="preserve"> группы. </w:t>
      </w:r>
    </w:p>
    <w:p w:rsidR="00BC44E2" w:rsidRPr="0059538C" w:rsidRDefault="00BC44E2" w:rsidP="00BC44E2">
      <w:pPr>
        <w:jc w:val="both"/>
      </w:pPr>
      <w:r w:rsidRPr="0059538C">
        <w:t>3. Сочините период с модуляцией в тональности 1 степени родства и играйте его в тональностях до 3-х знаков включительно.</w:t>
      </w:r>
    </w:p>
    <w:p w:rsidR="00BC44E2" w:rsidRPr="0059538C" w:rsidRDefault="00BC44E2" w:rsidP="00BC44E2">
      <w:pPr>
        <w:jc w:val="both"/>
      </w:pPr>
      <w:r w:rsidRPr="0059538C">
        <w:t>4. Назовите виды неаккордовых звуков?</w:t>
      </w:r>
    </w:p>
    <w:p w:rsidR="00BC44E2" w:rsidRDefault="00BC44E2" w:rsidP="00BC44E2">
      <w:pPr>
        <w:jc w:val="both"/>
      </w:pPr>
      <w:r w:rsidRPr="0059538C">
        <w:t>5. Сыграйте схемы энгармонических модуляций через уменьшенный и малый мажорный септаккорды</w:t>
      </w:r>
    </w:p>
    <w:p w:rsidR="00BC44E2" w:rsidRPr="00A04E52" w:rsidRDefault="00BC44E2" w:rsidP="00BC44E2">
      <w:pPr>
        <w:jc w:val="both"/>
      </w:pPr>
    </w:p>
    <w:p w:rsidR="00BC44E2" w:rsidRPr="008D1D8C" w:rsidRDefault="00BC44E2" w:rsidP="00BC44E2">
      <w:pPr>
        <w:widowControl w:val="0"/>
        <w:tabs>
          <w:tab w:val="left" w:pos="813"/>
        </w:tabs>
        <w:spacing w:line="322" w:lineRule="exact"/>
        <w:ind w:left="800"/>
        <w:jc w:val="center"/>
        <w:rPr>
          <w:b/>
          <w:lang w:eastAsia="zh-CN"/>
        </w:rPr>
      </w:pPr>
      <w:bookmarkStart w:id="1" w:name="_Hlk63877388"/>
      <w:r w:rsidRPr="008D1D8C">
        <w:rPr>
          <w:b/>
          <w:lang w:eastAsia="zh-CN"/>
        </w:rPr>
        <w:t xml:space="preserve">Тестовые задания для  рубежного контроля </w:t>
      </w:r>
      <w:bookmarkEnd w:id="1"/>
    </w:p>
    <w:p w:rsidR="00BC44E2" w:rsidRPr="008D1D8C" w:rsidRDefault="00BC44E2" w:rsidP="00BC44E2">
      <w:pPr>
        <w:widowControl w:val="0"/>
        <w:tabs>
          <w:tab w:val="left" w:pos="813"/>
        </w:tabs>
        <w:spacing w:line="322" w:lineRule="exact"/>
        <w:ind w:left="800"/>
        <w:jc w:val="center"/>
        <w:rPr>
          <w:b/>
        </w:rPr>
      </w:pPr>
    </w:p>
    <w:p w:rsidR="00BC44E2" w:rsidRPr="008D1D8C" w:rsidRDefault="00BC44E2" w:rsidP="00BC44E2">
      <w:pPr>
        <w:rPr>
          <w:b/>
        </w:rPr>
      </w:pPr>
      <w:r>
        <w:rPr>
          <w:b/>
        </w:rPr>
        <w:t xml:space="preserve"> 1</w:t>
      </w:r>
      <w:r w:rsidRPr="008D1D8C">
        <w:rPr>
          <w:b/>
        </w:rPr>
        <w:t xml:space="preserve"> семестр</w:t>
      </w:r>
    </w:p>
    <w:p w:rsidR="00BC44E2" w:rsidRPr="008D1D8C" w:rsidRDefault="00BC44E2" w:rsidP="00BC44E2">
      <w:pPr>
        <w:rPr>
          <w:b/>
        </w:rPr>
      </w:pP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ind w:left="283"/>
        <w:jc w:val="both"/>
        <w:rPr>
          <w:b/>
          <w:color w:val="000000"/>
        </w:rPr>
      </w:pPr>
      <w:r w:rsidRPr="008D1D8C">
        <w:rPr>
          <w:b/>
          <w:color w:val="000000"/>
        </w:rPr>
        <w:t>1. Выполните  практическое задание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/>
        <w:ind w:left="283"/>
        <w:jc w:val="both"/>
        <w:rPr>
          <w:lang w:eastAsia="en-US"/>
        </w:rPr>
      </w:pPr>
      <w:r w:rsidRPr="008D1D8C">
        <w:rPr>
          <w:lang w:eastAsia="en-US"/>
        </w:rPr>
        <w:t xml:space="preserve">Каким аккордом заканчивается половинная каденция  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/>
        <w:ind w:left="283"/>
        <w:jc w:val="both"/>
        <w:rPr>
          <w:lang w:eastAsia="en-US"/>
        </w:rPr>
      </w:pPr>
      <w:r w:rsidRPr="008D1D8C">
        <w:rPr>
          <w:lang w:eastAsia="en-US"/>
        </w:rPr>
        <w:t>а) тоническим трезвучием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/>
        <w:ind w:left="283"/>
        <w:jc w:val="both"/>
        <w:rPr>
          <w:lang w:eastAsia="en-US"/>
        </w:rPr>
      </w:pPr>
      <w:r w:rsidRPr="008D1D8C">
        <w:rPr>
          <w:lang w:eastAsia="en-US"/>
        </w:rPr>
        <w:t>б) доминантовым трезвучием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/>
        <w:ind w:left="283"/>
        <w:jc w:val="both"/>
        <w:rPr>
          <w:lang w:eastAsia="en-US"/>
        </w:rPr>
      </w:pPr>
      <w:r w:rsidRPr="008D1D8C">
        <w:rPr>
          <w:lang w:eastAsia="en-US"/>
        </w:rPr>
        <w:t>в) домиантсептаккордом</w:t>
      </w:r>
    </w:p>
    <w:p w:rsidR="00BC44E2" w:rsidRPr="00517ED5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</w:rPr>
      </w:pPr>
      <w:r w:rsidRPr="008D1D8C">
        <w:rPr>
          <w:b/>
          <w:bCs/>
          <w:lang w:eastAsia="en-US"/>
        </w:rPr>
        <w:t>Правильный ответ</w:t>
      </w:r>
      <w:r w:rsidRPr="008D1D8C">
        <w:rPr>
          <w:lang w:eastAsia="en-US"/>
        </w:rPr>
        <w:t>: б) доминантовым трезвучием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</w:rPr>
      </w:pPr>
      <w:r w:rsidRPr="008D1D8C">
        <w:rPr>
          <w:b/>
          <w:color w:val="000000"/>
        </w:rPr>
        <w:t>2. Выполните  практическое задание</w:t>
      </w:r>
    </w:p>
    <w:p w:rsidR="00BC44E2" w:rsidRPr="008D1D8C" w:rsidRDefault="00BC44E2" w:rsidP="00BC44E2">
      <w:pPr>
        <w:spacing w:after="160" w:line="259" w:lineRule="auto"/>
        <w:ind w:firstLine="360"/>
        <w:jc w:val="both"/>
        <w:rPr>
          <w:lang w:eastAsia="en-US"/>
        </w:rPr>
      </w:pPr>
      <w:r w:rsidRPr="008D1D8C">
        <w:rPr>
          <w:lang w:eastAsia="en-US"/>
        </w:rPr>
        <w:t>Впишите проходящие и вспомогательные квартсекстаккорды в следующих оборотах: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eastAsia="en-US"/>
        </w:rPr>
        <w:t xml:space="preserve">Т  -     - </w:t>
      </w:r>
      <w:r w:rsidRPr="008D1D8C">
        <w:rPr>
          <w:lang w:val="en-US" w:eastAsia="en-US"/>
        </w:rPr>
        <w:t>T</w:t>
      </w:r>
      <w:r w:rsidRPr="008D1D8C">
        <w:rPr>
          <w:lang w:eastAsia="en-US"/>
        </w:rPr>
        <w:t xml:space="preserve">6 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S</w:t>
      </w:r>
      <w:r w:rsidRPr="008D1D8C">
        <w:rPr>
          <w:lang w:eastAsia="en-US"/>
        </w:rPr>
        <w:t xml:space="preserve">   -     - </w:t>
      </w:r>
      <w:r w:rsidRPr="008D1D8C">
        <w:rPr>
          <w:lang w:val="en-US" w:eastAsia="en-US"/>
        </w:rPr>
        <w:t>S</w:t>
      </w:r>
      <w:r w:rsidRPr="008D1D8C">
        <w:rPr>
          <w:lang w:eastAsia="en-US"/>
        </w:rPr>
        <w:t>6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D</w:t>
      </w:r>
      <w:r w:rsidRPr="008D1D8C">
        <w:rPr>
          <w:lang w:eastAsia="en-US"/>
        </w:rPr>
        <w:t xml:space="preserve">  -     - </w:t>
      </w:r>
      <w:r w:rsidRPr="008D1D8C">
        <w:rPr>
          <w:lang w:val="en-US" w:eastAsia="en-US"/>
        </w:rPr>
        <w:t>D</w:t>
      </w:r>
      <w:r w:rsidRPr="008D1D8C">
        <w:rPr>
          <w:lang w:eastAsia="en-US"/>
        </w:rPr>
        <w:t xml:space="preserve"> 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T</w:t>
      </w:r>
      <w:r w:rsidRPr="008D1D8C">
        <w:rPr>
          <w:lang w:eastAsia="en-US"/>
        </w:rPr>
        <w:t xml:space="preserve">   -     - Т 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  <w:sz w:val="22"/>
          <w:szCs w:val="22"/>
        </w:rPr>
      </w:pPr>
      <w:r w:rsidRPr="008D1D8C">
        <w:rPr>
          <w:b/>
          <w:bCs/>
          <w:lang w:eastAsia="en-US"/>
        </w:rPr>
        <w:t>Правильный ответ</w:t>
      </w:r>
      <w:r w:rsidRPr="008D1D8C">
        <w:rPr>
          <w:lang w:eastAsia="en-US"/>
        </w:rPr>
        <w:t>:</w:t>
      </w:r>
    </w:p>
    <w:p w:rsidR="00BC44E2" w:rsidRPr="008D1D8C" w:rsidRDefault="00BC44E2" w:rsidP="00BC44E2">
      <w:pPr>
        <w:spacing w:after="160" w:line="259" w:lineRule="auto"/>
        <w:jc w:val="both"/>
        <w:rPr>
          <w:lang w:val="en-US" w:eastAsia="en-US"/>
        </w:rPr>
      </w:pPr>
      <w:r w:rsidRPr="008D1D8C">
        <w:rPr>
          <w:lang w:eastAsia="en-US"/>
        </w:rPr>
        <w:t>Т</w:t>
      </w:r>
      <w:r w:rsidRPr="008D1D8C">
        <w:rPr>
          <w:lang w:val="en-US" w:eastAsia="en-US"/>
        </w:rPr>
        <w:t xml:space="preserve">  -  D</w:t>
      </w:r>
      <w:r w:rsidRPr="008D1D8C">
        <w:rPr>
          <w:sz w:val="20"/>
          <w:szCs w:val="20"/>
          <w:lang w:val="en-US" w:eastAsia="en-US"/>
        </w:rPr>
        <w:t>64</w:t>
      </w:r>
      <w:r w:rsidRPr="008D1D8C">
        <w:rPr>
          <w:lang w:val="en-US" w:eastAsia="en-US"/>
        </w:rPr>
        <w:t xml:space="preserve">   - T6 </w:t>
      </w:r>
    </w:p>
    <w:p w:rsidR="00BC44E2" w:rsidRPr="008D1D8C" w:rsidRDefault="00BC44E2" w:rsidP="00BC44E2">
      <w:pPr>
        <w:spacing w:after="160" w:line="259" w:lineRule="auto"/>
        <w:jc w:val="both"/>
        <w:rPr>
          <w:lang w:val="en-US" w:eastAsia="en-US"/>
        </w:rPr>
      </w:pPr>
      <w:r w:rsidRPr="008D1D8C">
        <w:rPr>
          <w:lang w:val="en-US" w:eastAsia="en-US"/>
        </w:rPr>
        <w:t>S   -  T</w:t>
      </w:r>
      <w:r w:rsidRPr="008D1D8C">
        <w:rPr>
          <w:sz w:val="20"/>
          <w:szCs w:val="20"/>
          <w:lang w:val="en-US" w:eastAsia="en-US"/>
        </w:rPr>
        <w:t>64</w:t>
      </w:r>
      <w:r w:rsidRPr="008D1D8C">
        <w:rPr>
          <w:lang w:val="en-US" w:eastAsia="en-US"/>
        </w:rPr>
        <w:t xml:space="preserve">  - S6</w:t>
      </w:r>
    </w:p>
    <w:p w:rsidR="00BC44E2" w:rsidRPr="008D1D8C" w:rsidRDefault="00BC44E2" w:rsidP="00BC44E2">
      <w:pPr>
        <w:spacing w:after="160" w:line="259" w:lineRule="auto"/>
        <w:jc w:val="both"/>
        <w:rPr>
          <w:lang w:val="en-US" w:eastAsia="en-US"/>
        </w:rPr>
      </w:pPr>
      <w:r w:rsidRPr="008D1D8C">
        <w:rPr>
          <w:lang w:val="en-US" w:eastAsia="en-US"/>
        </w:rPr>
        <w:t>D  - T</w:t>
      </w:r>
      <w:r w:rsidRPr="008D1D8C">
        <w:rPr>
          <w:sz w:val="20"/>
          <w:szCs w:val="20"/>
          <w:lang w:val="en-US" w:eastAsia="en-US"/>
        </w:rPr>
        <w:t>64</w:t>
      </w:r>
      <w:r w:rsidRPr="008D1D8C">
        <w:rPr>
          <w:lang w:val="en-US" w:eastAsia="en-US"/>
        </w:rPr>
        <w:t xml:space="preserve">   - D </w:t>
      </w:r>
    </w:p>
    <w:p w:rsidR="00BC44E2" w:rsidRPr="008D1D8C" w:rsidRDefault="00BC44E2" w:rsidP="00BC44E2">
      <w:pPr>
        <w:spacing w:after="160" w:line="259" w:lineRule="auto"/>
        <w:jc w:val="both"/>
        <w:rPr>
          <w:lang w:val="en-US" w:eastAsia="en-US"/>
        </w:rPr>
      </w:pPr>
      <w:r w:rsidRPr="008D1D8C">
        <w:rPr>
          <w:lang w:val="en-US" w:eastAsia="en-US"/>
        </w:rPr>
        <w:t>T   -   S</w:t>
      </w:r>
      <w:r w:rsidRPr="008D1D8C">
        <w:rPr>
          <w:sz w:val="20"/>
          <w:szCs w:val="20"/>
          <w:lang w:val="en-US" w:eastAsia="en-US"/>
        </w:rPr>
        <w:t>64</w:t>
      </w:r>
      <w:r w:rsidRPr="008D1D8C">
        <w:rPr>
          <w:lang w:val="en-US" w:eastAsia="en-US"/>
        </w:rPr>
        <w:t xml:space="preserve"> - </w:t>
      </w:r>
      <w:r w:rsidRPr="008D1D8C">
        <w:rPr>
          <w:lang w:eastAsia="en-US"/>
        </w:rPr>
        <w:t>Т</w:t>
      </w:r>
      <w:r w:rsidRPr="008D1D8C">
        <w:rPr>
          <w:lang w:val="en-US" w:eastAsia="en-US"/>
        </w:rPr>
        <w:t xml:space="preserve"> 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</w:rPr>
      </w:pPr>
      <w:r w:rsidRPr="008D1D8C">
        <w:rPr>
          <w:b/>
          <w:color w:val="000000"/>
        </w:rPr>
        <w:t>3. Выполните  практическое задание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sz w:val="22"/>
          <w:szCs w:val="22"/>
          <w:lang w:eastAsia="en-US"/>
        </w:rPr>
        <w:t xml:space="preserve"> </w:t>
      </w:r>
      <w:r w:rsidRPr="008D1D8C">
        <w:rPr>
          <w:lang w:eastAsia="en-US"/>
        </w:rPr>
        <w:t xml:space="preserve">Впишите аккорды </w:t>
      </w:r>
      <w:r w:rsidRPr="008D1D8C">
        <w:rPr>
          <w:lang w:val="en-US" w:eastAsia="en-US"/>
        </w:rPr>
        <w:t>D</w:t>
      </w:r>
      <w:r w:rsidRPr="008D1D8C">
        <w:rPr>
          <w:lang w:eastAsia="en-US"/>
        </w:rPr>
        <w:t xml:space="preserve"> группы в следующих оборотах: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2"/>
          <w:szCs w:val="22"/>
          <w:lang w:eastAsia="en-US"/>
        </w:rPr>
        <w:t>7</w:t>
      </w:r>
      <w:r w:rsidRPr="008D1D8C">
        <w:rPr>
          <w:lang w:eastAsia="en-US"/>
        </w:rPr>
        <w:t xml:space="preserve">  -       - </w:t>
      </w:r>
      <w:r w:rsidRPr="008D1D8C">
        <w:rPr>
          <w:lang w:val="en-US" w:eastAsia="en-US"/>
        </w:rPr>
        <w:t>T</w:t>
      </w:r>
      <w:r w:rsidRPr="008D1D8C">
        <w:rPr>
          <w:lang w:eastAsia="en-US"/>
        </w:rPr>
        <w:t xml:space="preserve"> 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0"/>
          <w:szCs w:val="20"/>
          <w:lang w:eastAsia="en-US"/>
        </w:rPr>
        <w:t>65</w:t>
      </w:r>
      <w:r w:rsidRPr="008D1D8C">
        <w:rPr>
          <w:lang w:eastAsia="en-US"/>
        </w:rPr>
        <w:t xml:space="preserve"> -      - Т6 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0"/>
          <w:szCs w:val="20"/>
          <w:lang w:eastAsia="en-US"/>
        </w:rPr>
        <w:t>43</w:t>
      </w:r>
      <w:r w:rsidRPr="008D1D8C">
        <w:rPr>
          <w:lang w:eastAsia="en-US"/>
        </w:rPr>
        <w:t xml:space="preserve">-      - Т 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0"/>
          <w:szCs w:val="20"/>
          <w:lang w:eastAsia="en-US"/>
        </w:rPr>
        <w:t>2</w:t>
      </w:r>
      <w:r w:rsidRPr="008D1D8C">
        <w:rPr>
          <w:lang w:eastAsia="en-US"/>
        </w:rPr>
        <w:t xml:space="preserve">    -      - Т </w:t>
      </w:r>
    </w:p>
    <w:p w:rsidR="00BC44E2" w:rsidRPr="008D1D8C" w:rsidRDefault="00BC44E2" w:rsidP="00BC44E2">
      <w:pPr>
        <w:jc w:val="both"/>
        <w:rPr>
          <w:b/>
          <w:bCs/>
          <w:lang w:eastAsia="en-US"/>
        </w:rPr>
      </w:pPr>
      <w:r w:rsidRPr="008D1D8C">
        <w:rPr>
          <w:b/>
          <w:bCs/>
          <w:lang w:eastAsia="en-US"/>
        </w:rPr>
        <w:t>Правильный ответ:</w:t>
      </w:r>
    </w:p>
    <w:p w:rsidR="00BC44E2" w:rsidRPr="008D1D8C" w:rsidRDefault="00BC44E2" w:rsidP="00BC44E2">
      <w:pPr>
        <w:jc w:val="both"/>
        <w:rPr>
          <w:b/>
        </w:rPr>
      </w:pP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2"/>
          <w:szCs w:val="22"/>
          <w:lang w:eastAsia="en-US"/>
        </w:rPr>
        <w:t>7</w:t>
      </w:r>
      <w:r w:rsidRPr="008D1D8C">
        <w:rPr>
          <w:lang w:eastAsia="en-US"/>
        </w:rPr>
        <w:t xml:space="preserve">  -  </w:t>
      </w:r>
      <w:r w:rsidRPr="008D1D8C">
        <w:rPr>
          <w:lang w:val="en-US" w:eastAsia="en-US"/>
        </w:rPr>
        <w:t>D</w:t>
      </w:r>
      <w:r w:rsidRPr="008D1D8C">
        <w:rPr>
          <w:sz w:val="20"/>
          <w:szCs w:val="20"/>
          <w:lang w:eastAsia="en-US"/>
        </w:rPr>
        <w:t>43</w:t>
      </w:r>
      <w:r w:rsidRPr="008D1D8C">
        <w:rPr>
          <w:lang w:eastAsia="en-US"/>
        </w:rPr>
        <w:t xml:space="preserve">   - </w:t>
      </w:r>
      <w:r w:rsidRPr="008D1D8C">
        <w:rPr>
          <w:lang w:val="en-US" w:eastAsia="en-US"/>
        </w:rPr>
        <w:t>T</w:t>
      </w:r>
      <w:r w:rsidRPr="008D1D8C">
        <w:rPr>
          <w:lang w:eastAsia="en-US"/>
        </w:rPr>
        <w:t xml:space="preserve"> 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0"/>
          <w:szCs w:val="20"/>
          <w:lang w:eastAsia="en-US"/>
        </w:rPr>
        <w:t>65</w:t>
      </w:r>
      <w:r w:rsidRPr="008D1D8C">
        <w:rPr>
          <w:lang w:eastAsia="en-US"/>
        </w:rPr>
        <w:t xml:space="preserve"> -  </w:t>
      </w:r>
      <w:r w:rsidRPr="008D1D8C">
        <w:rPr>
          <w:lang w:val="en-US" w:eastAsia="en-US"/>
        </w:rPr>
        <w:t>D</w:t>
      </w:r>
      <w:r w:rsidRPr="008D1D8C">
        <w:rPr>
          <w:sz w:val="20"/>
          <w:szCs w:val="20"/>
          <w:lang w:eastAsia="en-US"/>
        </w:rPr>
        <w:t>2</w:t>
      </w:r>
      <w:r w:rsidRPr="008D1D8C">
        <w:rPr>
          <w:lang w:eastAsia="en-US"/>
        </w:rPr>
        <w:t xml:space="preserve">    - Т6 </w:t>
      </w:r>
    </w:p>
    <w:p w:rsidR="00BC44E2" w:rsidRPr="008D1D8C" w:rsidRDefault="00BC44E2" w:rsidP="00BC44E2">
      <w:pPr>
        <w:spacing w:after="160" w:line="259" w:lineRule="auto"/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0"/>
          <w:szCs w:val="20"/>
          <w:lang w:eastAsia="en-US"/>
        </w:rPr>
        <w:t>43</w:t>
      </w:r>
      <w:r w:rsidRPr="008D1D8C">
        <w:rPr>
          <w:lang w:eastAsia="en-US"/>
        </w:rPr>
        <w:t xml:space="preserve">-   </w:t>
      </w:r>
      <w:r w:rsidRPr="008D1D8C">
        <w:rPr>
          <w:lang w:val="en-US" w:eastAsia="en-US"/>
        </w:rPr>
        <w:t>D</w:t>
      </w:r>
      <w:r w:rsidRPr="008D1D8C">
        <w:rPr>
          <w:sz w:val="20"/>
          <w:szCs w:val="20"/>
          <w:lang w:eastAsia="en-US"/>
        </w:rPr>
        <w:t>7</w:t>
      </w:r>
      <w:r w:rsidRPr="008D1D8C">
        <w:rPr>
          <w:lang w:eastAsia="en-US"/>
        </w:rPr>
        <w:t xml:space="preserve">   -   Т </w:t>
      </w:r>
    </w:p>
    <w:p w:rsidR="00BC44E2" w:rsidRPr="008D1D8C" w:rsidRDefault="00BC44E2" w:rsidP="00BC44E2">
      <w:pPr>
        <w:jc w:val="both"/>
        <w:rPr>
          <w:lang w:eastAsia="en-US"/>
        </w:rPr>
      </w:pPr>
      <w:r w:rsidRPr="008D1D8C">
        <w:rPr>
          <w:lang w:val="en-US" w:eastAsia="en-US"/>
        </w:rPr>
        <w:t>II</w:t>
      </w:r>
      <w:r w:rsidRPr="008D1D8C">
        <w:rPr>
          <w:sz w:val="20"/>
          <w:szCs w:val="20"/>
          <w:lang w:eastAsia="en-US"/>
        </w:rPr>
        <w:t>2</w:t>
      </w:r>
      <w:r w:rsidRPr="008D1D8C">
        <w:rPr>
          <w:lang w:eastAsia="en-US"/>
        </w:rPr>
        <w:t xml:space="preserve">    -   </w:t>
      </w:r>
      <w:r w:rsidRPr="008D1D8C">
        <w:rPr>
          <w:lang w:val="en-US" w:eastAsia="en-US"/>
        </w:rPr>
        <w:t>D</w:t>
      </w:r>
      <w:r w:rsidRPr="008D1D8C">
        <w:rPr>
          <w:sz w:val="20"/>
          <w:szCs w:val="20"/>
          <w:lang w:eastAsia="en-US"/>
        </w:rPr>
        <w:t>65</w:t>
      </w:r>
      <w:r w:rsidRPr="008D1D8C">
        <w:rPr>
          <w:lang w:eastAsia="en-US"/>
        </w:rPr>
        <w:t xml:space="preserve">    - Т</w:t>
      </w:r>
    </w:p>
    <w:p w:rsidR="00BC44E2" w:rsidRPr="008D1D8C" w:rsidRDefault="00BC44E2" w:rsidP="00BC44E2">
      <w:pPr>
        <w:jc w:val="both"/>
        <w:rPr>
          <w:lang w:eastAsia="en-US"/>
        </w:rPr>
      </w:pPr>
    </w:p>
    <w:p w:rsidR="00BC44E2" w:rsidRPr="008D1D8C" w:rsidRDefault="00BC44E2" w:rsidP="00BC44E2">
      <w:pPr>
        <w:jc w:val="both"/>
        <w:rPr>
          <w:lang w:eastAsia="en-US"/>
        </w:rPr>
      </w:pP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</w:rPr>
      </w:pPr>
      <w:r w:rsidRPr="008D1D8C">
        <w:rPr>
          <w:b/>
          <w:color w:val="000000"/>
        </w:rPr>
        <w:t>4. Выполните  практическое задание</w:t>
      </w: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lang w:eastAsia="en-US"/>
        </w:rPr>
        <w:t>Главные септаккорды мажора: укажите правильный вариант.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  <w:r w:rsidRPr="008D1D8C">
        <w:rPr>
          <w:lang w:eastAsia="en-US"/>
        </w:rPr>
        <w:t xml:space="preserve">а) </w:t>
      </w:r>
      <w:r w:rsidRPr="008D1D8C">
        <w:rPr>
          <w:lang w:val="en-US" w:eastAsia="en-US"/>
        </w:rPr>
        <w:t>II</w:t>
      </w:r>
      <w:r w:rsidRPr="008D1D8C">
        <w:rPr>
          <w:sz w:val="22"/>
          <w:szCs w:val="22"/>
          <w:lang w:eastAsia="en-US"/>
        </w:rPr>
        <w:t>7</w:t>
      </w:r>
      <w:r w:rsidRPr="008D1D8C">
        <w:rPr>
          <w:lang w:eastAsia="en-US"/>
        </w:rPr>
        <w:t xml:space="preserve">, </w:t>
      </w:r>
      <w:r w:rsidRPr="008D1D8C">
        <w:rPr>
          <w:lang w:val="en-US" w:eastAsia="en-US"/>
        </w:rPr>
        <w:t>III</w:t>
      </w:r>
      <w:r w:rsidRPr="008D1D8C">
        <w:rPr>
          <w:sz w:val="22"/>
          <w:szCs w:val="22"/>
          <w:lang w:eastAsia="en-US"/>
        </w:rPr>
        <w:t>7</w:t>
      </w:r>
      <w:r w:rsidRPr="008D1D8C">
        <w:rPr>
          <w:lang w:eastAsia="en-US"/>
        </w:rPr>
        <w:t xml:space="preserve">, </w:t>
      </w:r>
      <w:r w:rsidRPr="008D1D8C">
        <w:rPr>
          <w:lang w:val="en-US" w:eastAsia="en-US"/>
        </w:rPr>
        <w:t>IV</w:t>
      </w:r>
      <w:r w:rsidRPr="008D1D8C">
        <w:rPr>
          <w:sz w:val="22"/>
          <w:szCs w:val="22"/>
          <w:lang w:eastAsia="en-US"/>
        </w:rPr>
        <w:t>7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  <w:r w:rsidRPr="008D1D8C">
        <w:rPr>
          <w:lang w:eastAsia="en-US"/>
        </w:rPr>
        <w:t xml:space="preserve">б) </w:t>
      </w:r>
      <w:r w:rsidRPr="008D1D8C">
        <w:rPr>
          <w:lang w:val="en-US" w:eastAsia="en-US"/>
        </w:rPr>
        <w:t>V</w:t>
      </w:r>
      <w:r w:rsidRPr="008D1D8C">
        <w:rPr>
          <w:sz w:val="22"/>
          <w:szCs w:val="22"/>
          <w:lang w:eastAsia="en-US"/>
        </w:rPr>
        <w:t>7</w:t>
      </w:r>
      <w:r w:rsidRPr="008D1D8C">
        <w:rPr>
          <w:lang w:eastAsia="en-US"/>
        </w:rPr>
        <w:t xml:space="preserve">, </w:t>
      </w:r>
      <w:r w:rsidRPr="008D1D8C">
        <w:rPr>
          <w:lang w:val="en-US" w:eastAsia="en-US"/>
        </w:rPr>
        <w:t>VI</w:t>
      </w:r>
      <w:r w:rsidRPr="008D1D8C">
        <w:rPr>
          <w:sz w:val="22"/>
          <w:szCs w:val="22"/>
          <w:lang w:eastAsia="en-US"/>
        </w:rPr>
        <w:t>7</w:t>
      </w:r>
      <w:r w:rsidRPr="008D1D8C">
        <w:rPr>
          <w:lang w:eastAsia="en-US"/>
        </w:rPr>
        <w:t xml:space="preserve">, </w:t>
      </w:r>
      <w:r w:rsidRPr="008D1D8C">
        <w:rPr>
          <w:lang w:val="en-US" w:eastAsia="en-US"/>
        </w:rPr>
        <w:t>VII</w:t>
      </w:r>
      <w:r w:rsidRPr="008D1D8C">
        <w:rPr>
          <w:sz w:val="22"/>
          <w:szCs w:val="22"/>
          <w:lang w:eastAsia="en-US"/>
        </w:rPr>
        <w:t>7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  <w:r w:rsidRPr="008D1D8C">
        <w:rPr>
          <w:lang w:eastAsia="en-US"/>
        </w:rPr>
        <w:t xml:space="preserve">в) </w:t>
      </w:r>
      <w:r w:rsidRPr="008D1D8C">
        <w:rPr>
          <w:lang w:val="en-US" w:eastAsia="en-US"/>
        </w:rPr>
        <w:t>II</w:t>
      </w:r>
      <w:r w:rsidRPr="008D1D8C">
        <w:rPr>
          <w:sz w:val="22"/>
          <w:szCs w:val="22"/>
          <w:lang w:eastAsia="en-US"/>
        </w:rPr>
        <w:t>7</w:t>
      </w:r>
      <w:r w:rsidRPr="008D1D8C">
        <w:rPr>
          <w:lang w:eastAsia="en-US"/>
        </w:rPr>
        <w:t xml:space="preserve">, </w:t>
      </w:r>
      <w:r w:rsidRPr="008D1D8C">
        <w:rPr>
          <w:lang w:val="en-US" w:eastAsia="en-US"/>
        </w:rPr>
        <w:t>D</w:t>
      </w:r>
      <w:r w:rsidRPr="008D1D8C">
        <w:rPr>
          <w:lang w:eastAsia="en-US"/>
        </w:rPr>
        <w:t xml:space="preserve">7, </w:t>
      </w:r>
      <w:r w:rsidRPr="008D1D8C">
        <w:rPr>
          <w:lang w:val="en-US" w:eastAsia="en-US"/>
        </w:rPr>
        <w:t>VII</w:t>
      </w:r>
      <w:r w:rsidRPr="008D1D8C">
        <w:rPr>
          <w:sz w:val="22"/>
          <w:szCs w:val="22"/>
          <w:lang w:eastAsia="en-US"/>
        </w:rPr>
        <w:t>7</w:t>
      </w:r>
    </w:p>
    <w:p w:rsidR="00BC44E2" w:rsidRPr="008D1D8C" w:rsidRDefault="00BC44E2" w:rsidP="00BC44E2">
      <w:pPr>
        <w:spacing w:line="276" w:lineRule="auto"/>
        <w:rPr>
          <w:bCs/>
          <w:sz w:val="22"/>
          <w:szCs w:val="22"/>
          <w:lang w:eastAsia="en-US"/>
        </w:rPr>
      </w:pPr>
      <w:r w:rsidRPr="008D1D8C">
        <w:rPr>
          <w:b/>
          <w:lang w:eastAsia="en-US"/>
        </w:rPr>
        <w:t xml:space="preserve">Правильный ответ: </w:t>
      </w:r>
      <w:r w:rsidRPr="008D1D8C">
        <w:rPr>
          <w:bCs/>
          <w:lang w:eastAsia="en-US"/>
        </w:rPr>
        <w:t xml:space="preserve">в) </w:t>
      </w:r>
      <w:r w:rsidRPr="008D1D8C">
        <w:rPr>
          <w:bCs/>
          <w:lang w:val="en-US" w:eastAsia="en-US"/>
        </w:rPr>
        <w:t>II</w:t>
      </w:r>
      <w:r w:rsidRPr="008D1D8C">
        <w:rPr>
          <w:bCs/>
          <w:sz w:val="22"/>
          <w:szCs w:val="22"/>
          <w:lang w:eastAsia="en-US"/>
        </w:rPr>
        <w:t>7</w:t>
      </w:r>
      <w:r w:rsidRPr="008D1D8C">
        <w:rPr>
          <w:bCs/>
          <w:lang w:eastAsia="en-US"/>
        </w:rPr>
        <w:t xml:space="preserve">, </w:t>
      </w:r>
      <w:r w:rsidRPr="008D1D8C">
        <w:rPr>
          <w:bCs/>
          <w:lang w:val="en-US" w:eastAsia="en-US"/>
        </w:rPr>
        <w:t>D</w:t>
      </w:r>
      <w:r w:rsidRPr="008D1D8C">
        <w:rPr>
          <w:bCs/>
          <w:lang w:eastAsia="en-US"/>
        </w:rPr>
        <w:t xml:space="preserve">7, </w:t>
      </w:r>
      <w:r w:rsidRPr="008D1D8C">
        <w:rPr>
          <w:bCs/>
          <w:lang w:val="en-US" w:eastAsia="en-US"/>
        </w:rPr>
        <w:t>VII</w:t>
      </w:r>
      <w:r w:rsidRPr="008D1D8C">
        <w:rPr>
          <w:bCs/>
          <w:sz w:val="22"/>
          <w:szCs w:val="22"/>
          <w:lang w:eastAsia="en-US"/>
        </w:rPr>
        <w:t>7</w:t>
      </w:r>
    </w:p>
    <w:p w:rsidR="00BC44E2" w:rsidRPr="008D1D8C" w:rsidRDefault="00BC44E2" w:rsidP="00BC44E2">
      <w:pPr>
        <w:spacing w:line="276" w:lineRule="auto"/>
        <w:rPr>
          <w:b/>
          <w:lang w:eastAsia="en-US"/>
        </w:rPr>
      </w:pP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</w:rPr>
      </w:pPr>
      <w:r w:rsidRPr="008D1D8C">
        <w:rPr>
          <w:b/>
          <w:color w:val="000000"/>
        </w:rPr>
        <w:t>5. Выполните  практическое задание</w:t>
      </w: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lang w:eastAsia="en-US"/>
        </w:rPr>
        <w:t xml:space="preserve">Какой тон удваивается в </w:t>
      </w:r>
      <w:r w:rsidRPr="008D1D8C">
        <w:rPr>
          <w:lang w:val="en-US" w:eastAsia="en-US"/>
        </w:rPr>
        <w:t>II</w:t>
      </w:r>
      <w:r w:rsidRPr="008D1D8C">
        <w:rPr>
          <w:lang w:eastAsia="en-US"/>
        </w:rPr>
        <w:t xml:space="preserve">6? </w:t>
      </w: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lang w:eastAsia="en-US"/>
        </w:rPr>
        <w:t>а) основной тон</w:t>
      </w: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lang w:eastAsia="en-US"/>
        </w:rPr>
        <w:t xml:space="preserve">б) квинтовый тон </w:t>
      </w: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lang w:eastAsia="en-US"/>
        </w:rPr>
        <w:t xml:space="preserve">в) терцовый тон  </w:t>
      </w: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lang w:eastAsia="en-US"/>
        </w:rPr>
        <w:t xml:space="preserve">                                                                         </w:t>
      </w: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b/>
          <w:lang w:eastAsia="en-US"/>
        </w:rPr>
        <w:t xml:space="preserve">Правильный ответ: </w:t>
      </w:r>
      <w:r w:rsidRPr="008D1D8C">
        <w:rPr>
          <w:lang w:eastAsia="en-US"/>
        </w:rPr>
        <w:t xml:space="preserve">в) терцовый тон  </w:t>
      </w:r>
    </w:p>
    <w:p w:rsidR="00BC44E2" w:rsidRPr="008D1D8C" w:rsidRDefault="00BC44E2" w:rsidP="00BC44E2">
      <w:pPr>
        <w:jc w:val="center"/>
        <w:rPr>
          <w:lang w:eastAsia="en-US"/>
        </w:rPr>
      </w:pPr>
      <w:r w:rsidRPr="008D1D8C">
        <w:rPr>
          <w:lang w:eastAsia="en-US"/>
        </w:rPr>
        <w:t xml:space="preserve">                   </w:t>
      </w:r>
    </w:p>
    <w:p w:rsidR="00BC44E2" w:rsidRPr="008D1D8C" w:rsidRDefault="00BC44E2" w:rsidP="00BC44E2">
      <w:pPr>
        <w:jc w:val="both"/>
        <w:rPr>
          <w:b/>
        </w:rPr>
      </w:pPr>
      <w:r>
        <w:rPr>
          <w:b/>
        </w:rPr>
        <w:t>2</w:t>
      </w:r>
      <w:r w:rsidRPr="008D1D8C">
        <w:rPr>
          <w:b/>
        </w:rPr>
        <w:t xml:space="preserve"> семестр</w:t>
      </w:r>
    </w:p>
    <w:p w:rsidR="00BC44E2" w:rsidRPr="008D1D8C" w:rsidRDefault="00BC44E2" w:rsidP="00BC44E2">
      <w:pPr>
        <w:jc w:val="both"/>
        <w:rPr>
          <w:b/>
        </w:rPr>
      </w:pP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ind w:left="283"/>
        <w:jc w:val="both"/>
        <w:rPr>
          <w:b/>
          <w:color w:val="000000"/>
        </w:rPr>
      </w:pPr>
      <w:r w:rsidRPr="008D1D8C">
        <w:rPr>
          <w:b/>
          <w:color w:val="000000"/>
        </w:rPr>
        <w:t>1. Выполните практическое задание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ind w:left="283"/>
        <w:jc w:val="both"/>
        <w:rPr>
          <w:bCs/>
          <w:color w:val="000000"/>
        </w:rPr>
      </w:pPr>
      <w:r w:rsidRPr="008D1D8C">
        <w:rPr>
          <w:bCs/>
          <w:color w:val="000000"/>
        </w:rPr>
        <w:t xml:space="preserve">Укажите в каком такте неправильный вариант соединения и как называется такая ошибка </w:t>
      </w:r>
    </w:p>
    <w:p w:rsidR="00BC44E2" w:rsidRPr="008D1D8C" w:rsidRDefault="00BC44E2" w:rsidP="00BC44E2">
      <w:pPr>
        <w:jc w:val="both"/>
        <w:rPr>
          <w:b/>
        </w:rPr>
      </w:pPr>
    </w:p>
    <w:p w:rsidR="00BC44E2" w:rsidRPr="008D1D8C" w:rsidRDefault="00BC44E2" w:rsidP="00BC44E2">
      <w:pPr>
        <w:jc w:val="center"/>
        <w:rPr>
          <w:b/>
        </w:rPr>
      </w:pPr>
    </w:p>
    <w:p w:rsidR="00BC44E2" w:rsidRPr="008D1D8C" w:rsidRDefault="00BC44E2" w:rsidP="00BC44E2">
      <w:pPr>
        <w:jc w:val="both"/>
        <w:rPr>
          <w:b/>
        </w:rPr>
      </w:pPr>
      <w:r w:rsidRPr="008D1D8C">
        <w:rPr>
          <w:noProof/>
          <w:sz w:val="22"/>
          <w:szCs w:val="22"/>
        </w:rPr>
        <w:drawing>
          <wp:inline distT="0" distB="0" distL="0" distR="0" wp14:anchorId="4CCF7136" wp14:editId="4D3700C7">
            <wp:extent cx="2933700" cy="1409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0" t="11351" r="260" b="-11351"/>
                    <a:stretch/>
                  </pic:blipFill>
                  <pic:spPr bwMode="auto">
                    <a:xfrm>
                      <a:off x="0" y="0"/>
                      <a:ext cx="2933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44E2" w:rsidRPr="008D1D8C" w:rsidRDefault="00BC44E2" w:rsidP="00BC44E2">
      <w:pPr>
        <w:jc w:val="both"/>
        <w:rPr>
          <w:b/>
        </w:rPr>
      </w:pPr>
      <w:r w:rsidRPr="008D1D8C">
        <w:rPr>
          <w:b/>
          <w:lang w:eastAsia="en-US"/>
        </w:rPr>
        <w:t xml:space="preserve">Правильный ответ: </w:t>
      </w:r>
      <w:r w:rsidRPr="008D1D8C">
        <w:rPr>
          <w:bCs/>
          <w:lang w:eastAsia="en-US"/>
        </w:rPr>
        <w:t>в первом такте «переченье»</w:t>
      </w:r>
    </w:p>
    <w:p w:rsidR="00BC44E2" w:rsidRPr="008D1D8C" w:rsidRDefault="00BC44E2" w:rsidP="00BC44E2">
      <w:pPr>
        <w:jc w:val="center"/>
        <w:rPr>
          <w:b/>
        </w:rPr>
      </w:pPr>
    </w:p>
    <w:p w:rsidR="00BC44E2" w:rsidRPr="008D1D8C" w:rsidRDefault="00BC44E2" w:rsidP="00BC44E2">
      <w:pPr>
        <w:jc w:val="both"/>
        <w:rPr>
          <w:b/>
        </w:rPr>
      </w:pPr>
      <w:r w:rsidRPr="008D1D8C">
        <w:rPr>
          <w:b/>
          <w:color w:val="000000"/>
        </w:rPr>
        <w:t>2. Выполните  практическое задание</w:t>
      </w:r>
    </w:p>
    <w:p w:rsidR="00BC44E2" w:rsidRPr="008D1D8C" w:rsidRDefault="00BC44E2" w:rsidP="00BC44E2">
      <w:pPr>
        <w:jc w:val="center"/>
        <w:rPr>
          <w:b/>
        </w:rPr>
      </w:pPr>
    </w:p>
    <w:p w:rsidR="00BC44E2" w:rsidRPr="008D1D8C" w:rsidRDefault="00BC44E2" w:rsidP="00BC44E2">
      <w:pPr>
        <w:spacing w:line="276" w:lineRule="auto"/>
        <w:contextualSpacing/>
        <w:jc w:val="both"/>
        <w:rPr>
          <w:rFonts w:eastAsia="MS Minngs"/>
        </w:rPr>
      </w:pPr>
      <w:r w:rsidRPr="008D1D8C">
        <w:rPr>
          <w:rFonts w:eastAsia="MS Minngs"/>
        </w:rPr>
        <w:t>Выберите правильную формулировку понятия «модуляция».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  <w:r w:rsidRPr="008D1D8C">
        <w:rPr>
          <w:lang w:eastAsia="en-US"/>
        </w:rPr>
        <w:t>а) модуляция – это кратковременный переход в новую тональность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  <w:r w:rsidRPr="008D1D8C">
        <w:rPr>
          <w:lang w:eastAsia="en-US"/>
        </w:rPr>
        <w:t xml:space="preserve">б) модуляция – это переход в новую тональность с каденционным закреплением. 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  <w:r w:rsidRPr="008D1D8C">
        <w:rPr>
          <w:lang w:eastAsia="en-US"/>
        </w:rPr>
        <w:t>в) модуляция – это появление новой тональности без подготовки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</w:p>
    <w:p w:rsidR="00BC44E2" w:rsidRPr="008D1D8C" w:rsidRDefault="00BC44E2" w:rsidP="00BC44E2">
      <w:pPr>
        <w:spacing w:line="276" w:lineRule="auto"/>
        <w:rPr>
          <w:lang w:eastAsia="en-US"/>
        </w:rPr>
      </w:pPr>
      <w:r w:rsidRPr="008D1D8C">
        <w:rPr>
          <w:b/>
          <w:lang w:eastAsia="en-US"/>
        </w:rPr>
        <w:t xml:space="preserve">Правильный ответ: </w:t>
      </w:r>
      <w:r w:rsidRPr="008D1D8C">
        <w:rPr>
          <w:lang w:eastAsia="en-US"/>
        </w:rPr>
        <w:t xml:space="preserve">б) модуляция – это переход в новую тональность с каденционным закреплением. </w:t>
      </w:r>
    </w:p>
    <w:p w:rsidR="00BC44E2" w:rsidRPr="008D1D8C" w:rsidRDefault="00BC44E2" w:rsidP="00BC44E2">
      <w:pPr>
        <w:jc w:val="both"/>
        <w:rPr>
          <w:b/>
          <w:lang w:eastAsia="en-US"/>
        </w:rPr>
      </w:pPr>
    </w:p>
    <w:p w:rsidR="00BC44E2" w:rsidRPr="008D1D8C" w:rsidRDefault="00BC44E2" w:rsidP="00BC44E2">
      <w:pPr>
        <w:jc w:val="both"/>
        <w:rPr>
          <w:b/>
          <w:color w:val="000000"/>
        </w:rPr>
      </w:pP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  <w:sz w:val="22"/>
          <w:szCs w:val="22"/>
        </w:rPr>
      </w:pPr>
      <w:r w:rsidRPr="008D1D8C">
        <w:rPr>
          <w:b/>
          <w:color w:val="000000"/>
          <w:sz w:val="22"/>
          <w:szCs w:val="22"/>
        </w:rPr>
        <w:t xml:space="preserve">  3. Выполните практическое  задание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</w:rPr>
      </w:pPr>
      <w:r w:rsidRPr="008D1D8C">
        <w:rPr>
          <w:color w:val="000000"/>
        </w:rPr>
        <w:t>Постепенная модуляция в тональность первой степени родства исполняется обычно в какой форме: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</w:rPr>
      </w:pPr>
      <w:r w:rsidRPr="008D1D8C">
        <w:rPr>
          <w:color w:val="000000"/>
        </w:rPr>
        <w:t>а) свободное построение,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</w:rPr>
      </w:pPr>
      <w:r w:rsidRPr="008D1D8C">
        <w:rPr>
          <w:color w:val="000000"/>
        </w:rPr>
        <w:t xml:space="preserve">б) период, 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</w:rPr>
      </w:pPr>
      <w:r w:rsidRPr="008D1D8C">
        <w:rPr>
          <w:color w:val="000000"/>
        </w:rPr>
        <w:t>в) двухчастная репризная;</w:t>
      </w: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D1D8C">
        <w:rPr>
          <w:b/>
          <w:color w:val="000000"/>
        </w:rPr>
        <w:t xml:space="preserve">Правильный ответ: </w:t>
      </w:r>
      <w:r w:rsidRPr="008D1D8C">
        <w:rPr>
          <w:color w:val="000000"/>
        </w:rPr>
        <w:t>б) период</w:t>
      </w:r>
    </w:p>
    <w:p w:rsidR="00BC44E2" w:rsidRPr="008D1D8C" w:rsidRDefault="00BC44E2" w:rsidP="00BC44E2">
      <w:pPr>
        <w:rPr>
          <w:b/>
        </w:rPr>
      </w:pP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ind w:left="283"/>
        <w:jc w:val="both"/>
        <w:rPr>
          <w:b/>
          <w:color w:val="000000"/>
        </w:rPr>
      </w:pPr>
      <w:r w:rsidRPr="008D1D8C">
        <w:rPr>
          <w:b/>
          <w:color w:val="000000"/>
          <w:sz w:val="22"/>
          <w:szCs w:val="22"/>
        </w:rPr>
        <w:t xml:space="preserve">4. </w:t>
      </w:r>
      <w:r w:rsidRPr="008D1D8C">
        <w:rPr>
          <w:b/>
          <w:color w:val="000000"/>
        </w:rPr>
        <w:t xml:space="preserve">Выполните практическое  задание </w:t>
      </w:r>
    </w:p>
    <w:p w:rsidR="00BC44E2" w:rsidRPr="008D1D8C" w:rsidRDefault="00BC44E2" w:rsidP="00BC44E2">
      <w:pPr>
        <w:spacing w:line="276" w:lineRule="auto"/>
        <w:ind w:left="360"/>
        <w:rPr>
          <w:lang w:eastAsia="en-US"/>
        </w:rPr>
      </w:pPr>
      <w:r w:rsidRPr="008D1D8C">
        <w:rPr>
          <w:lang w:eastAsia="en-US"/>
        </w:rPr>
        <w:t>Укажите известные вам виды неаккордовых звуков.</w:t>
      </w:r>
    </w:p>
    <w:p w:rsidR="00BC44E2" w:rsidRPr="008D1D8C" w:rsidRDefault="00BC44E2" w:rsidP="00BC44E2">
      <w:pPr>
        <w:spacing w:line="276" w:lineRule="auto"/>
        <w:jc w:val="both"/>
      </w:pPr>
      <w:r w:rsidRPr="008D1D8C">
        <w:rPr>
          <w:b/>
          <w:lang w:eastAsia="en-US"/>
        </w:rPr>
        <w:t>Правильный ответ: задержание, вспомогательные и проходящие звуки, предъем</w:t>
      </w:r>
      <w:r w:rsidRPr="008D1D8C">
        <w:t xml:space="preserve"> </w:t>
      </w:r>
    </w:p>
    <w:p w:rsidR="00BC44E2" w:rsidRPr="008D1D8C" w:rsidRDefault="00BC44E2" w:rsidP="00BC44E2">
      <w:pPr>
        <w:rPr>
          <w:b/>
        </w:rPr>
      </w:pPr>
    </w:p>
    <w:p w:rsidR="00BC44E2" w:rsidRPr="008D1D8C" w:rsidRDefault="00BC44E2" w:rsidP="00BC44E2">
      <w:pPr>
        <w:widowControl w:val="0"/>
        <w:autoSpaceDE w:val="0"/>
        <w:autoSpaceDN w:val="0"/>
        <w:adjustRightInd w:val="0"/>
        <w:spacing w:after="160" w:line="276" w:lineRule="auto"/>
        <w:jc w:val="both"/>
        <w:rPr>
          <w:b/>
          <w:color w:val="000000"/>
        </w:rPr>
      </w:pPr>
      <w:r w:rsidRPr="008D1D8C">
        <w:rPr>
          <w:b/>
          <w:color w:val="000000"/>
          <w:sz w:val="22"/>
          <w:szCs w:val="22"/>
        </w:rPr>
        <w:t xml:space="preserve">5. </w:t>
      </w:r>
      <w:r w:rsidRPr="008D1D8C">
        <w:rPr>
          <w:b/>
          <w:color w:val="000000"/>
        </w:rPr>
        <w:t xml:space="preserve">Выполните практическое  задание </w:t>
      </w:r>
    </w:p>
    <w:p w:rsidR="00BC44E2" w:rsidRPr="007452D8" w:rsidRDefault="00BC44E2" w:rsidP="00BC44E2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D1D8C">
        <w:rPr>
          <w:color w:val="000000"/>
        </w:rPr>
        <w:t>Гармонизовать данную мелодию, содержащую отклонения и модуляцию в тональность первой степени родства:</w:t>
      </w:r>
    </w:p>
    <w:p w:rsidR="00BC44E2" w:rsidRPr="008D1D8C" w:rsidRDefault="00BC44E2" w:rsidP="00BC44E2">
      <w:pPr>
        <w:spacing w:after="200" w:line="276" w:lineRule="auto"/>
        <w:jc w:val="both"/>
      </w:pPr>
      <w:r w:rsidRPr="008D1D8C">
        <w:rPr>
          <w:noProof/>
          <w:sz w:val="28"/>
          <w:szCs w:val="22"/>
        </w:rPr>
        <w:drawing>
          <wp:inline distT="0" distB="0" distL="0" distR="0" wp14:anchorId="713E26C6" wp14:editId="78625EDB">
            <wp:extent cx="5534025" cy="1076325"/>
            <wp:effectExtent l="0" t="0" r="9525" b="9525"/>
            <wp:docPr id="5" name="Рисунок 13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4E2" w:rsidRDefault="00BC44E2" w:rsidP="00BC44E2">
      <w:pPr>
        <w:rPr>
          <w:b/>
        </w:rPr>
      </w:pPr>
      <w:r w:rsidRPr="008D1D8C">
        <w:rPr>
          <w:b/>
        </w:rPr>
        <w:t>Правильный ответ:</w:t>
      </w:r>
    </w:p>
    <w:p w:rsidR="00BC44E2" w:rsidRDefault="00BC44E2" w:rsidP="00BC44E2">
      <w:pPr>
        <w:rPr>
          <w:b/>
        </w:rPr>
      </w:pPr>
    </w:p>
    <w:p w:rsidR="00BC44E2" w:rsidRDefault="00BC44E2" w:rsidP="00BC44E2">
      <w:pPr>
        <w:rPr>
          <w:b/>
        </w:rPr>
      </w:pPr>
      <w:r w:rsidRPr="008D1D8C">
        <w:rPr>
          <w:noProof/>
          <w:sz w:val="28"/>
          <w:szCs w:val="28"/>
        </w:rPr>
        <w:drawing>
          <wp:inline distT="0" distB="0" distL="0" distR="0" wp14:anchorId="1201121C" wp14:editId="4E206E00">
            <wp:extent cx="5930900" cy="3394075"/>
            <wp:effectExtent l="0" t="0" r="0" b="0"/>
            <wp:docPr id="12" name="Изображение 4" descr="Macintosh HD:Users:alexeychernomordikov:Desktop:Снимок экрана 2020-12-07 в 17.59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lexeychernomordikov:Desktop:Снимок экрана 2020-12-07 в 17.59.48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4E2" w:rsidRPr="008D1D8C" w:rsidRDefault="00BC44E2" w:rsidP="00BC44E2">
      <w:pPr>
        <w:rPr>
          <w:b/>
        </w:rPr>
      </w:pPr>
    </w:p>
    <w:p w:rsidR="00BC44E2" w:rsidRPr="00A04E52" w:rsidRDefault="00BC44E2" w:rsidP="00BC44E2">
      <w:pPr>
        <w:rPr>
          <w:b/>
        </w:rPr>
      </w:pPr>
    </w:p>
    <w:p w:rsidR="00BC44E2" w:rsidRDefault="00BC44E2" w:rsidP="00BC44E2"/>
    <w:p w:rsidR="00BC44E2" w:rsidRDefault="00BC44E2" w:rsidP="00BC44E2"/>
    <w:p w:rsidR="00BC44E2" w:rsidRDefault="00BC44E2" w:rsidP="00BC44E2"/>
    <w:p w:rsidR="00BC44E2" w:rsidRDefault="00BC44E2" w:rsidP="00BC44E2"/>
    <w:p w:rsidR="00BC44E2" w:rsidRPr="00517ED5" w:rsidRDefault="00BC44E2" w:rsidP="00BC44E2">
      <w:pPr>
        <w:rPr>
          <w:b/>
        </w:rPr>
      </w:pPr>
      <w:r w:rsidRPr="00517ED5">
        <w:rPr>
          <w:b/>
        </w:rPr>
        <w:t xml:space="preserve">                                   Требования к промежуточным контролям</w:t>
      </w:r>
    </w:p>
    <w:p w:rsidR="00BC44E2" w:rsidRPr="00517ED5" w:rsidRDefault="00BC44E2" w:rsidP="00BC44E2"/>
    <w:p w:rsidR="00BC44E2" w:rsidRPr="00517ED5" w:rsidRDefault="00BC44E2" w:rsidP="00BC44E2">
      <w:pPr>
        <w:ind w:left="-284"/>
        <w:jc w:val="center"/>
        <w:rPr>
          <w:b/>
          <w:color w:val="000000"/>
        </w:rPr>
      </w:pPr>
      <w:r w:rsidRPr="00517ED5">
        <w:rPr>
          <w:b/>
          <w:color w:val="000000"/>
        </w:rPr>
        <w:t>Требования к выполнению контрольной работы</w:t>
      </w:r>
    </w:p>
    <w:p w:rsidR="00BC44E2" w:rsidRPr="00517ED5" w:rsidRDefault="00BC44E2" w:rsidP="00BC44E2">
      <w:pPr>
        <w:ind w:left="-284"/>
        <w:jc w:val="center"/>
        <w:rPr>
          <w:b/>
          <w:color w:val="000000"/>
        </w:rPr>
      </w:pPr>
      <w:r w:rsidRPr="00517ED5">
        <w:rPr>
          <w:b/>
          <w:color w:val="000000"/>
        </w:rPr>
        <w:t>для студентов   1 курса дневного отделения  (</w:t>
      </w:r>
      <w:r>
        <w:rPr>
          <w:b/>
          <w:color w:val="000000"/>
        </w:rPr>
        <w:t>1</w:t>
      </w:r>
      <w:r w:rsidRPr="00517ED5">
        <w:rPr>
          <w:b/>
          <w:color w:val="000000"/>
        </w:rPr>
        <w:t xml:space="preserve"> семестр).</w:t>
      </w:r>
    </w:p>
    <w:p w:rsidR="00BC44E2" w:rsidRPr="00517ED5" w:rsidRDefault="00BC44E2" w:rsidP="00BC44E2">
      <w:pPr>
        <w:ind w:left="-284"/>
        <w:jc w:val="center"/>
        <w:rPr>
          <w:b/>
          <w:color w:val="000000"/>
        </w:rPr>
      </w:pPr>
    </w:p>
    <w:p w:rsidR="00BC44E2" w:rsidRPr="00517ED5" w:rsidRDefault="00BC44E2" w:rsidP="00BC44E2">
      <w:r w:rsidRPr="00517ED5">
        <w:t xml:space="preserve">1. </w:t>
      </w:r>
      <w:r w:rsidRPr="00517ED5">
        <w:rPr>
          <w:b/>
        </w:rPr>
        <w:t>Гармонизовать мелодию письменно, используя пройденные гармонические средства</w:t>
      </w:r>
    </w:p>
    <w:p w:rsidR="00BC44E2" w:rsidRPr="00517ED5" w:rsidRDefault="00BC44E2" w:rsidP="00BC44E2">
      <w:pPr>
        <w:ind w:left="-284"/>
        <w:jc w:val="center"/>
        <w:rPr>
          <w:b/>
          <w:color w:val="000000"/>
        </w:rPr>
      </w:pPr>
      <w:r w:rsidRPr="00517E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48B8035E" wp14:editId="56661573">
            <wp:extent cx="5934075" cy="1428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4E2" w:rsidRPr="00517ED5" w:rsidRDefault="00BC44E2" w:rsidP="00BC44E2">
      <w:pPr>
        <w:ind w:left="-284"/>
        <w:jc w:val="center"/>
        <w:rPr>
          <w:b/>
          <w:color w:val="000000"/>
        </w:rPr>
      </w:pPr>
    </w:p>
    <w:p w:rsidR="00BC44E2" w:rsidRPr="00517ED5" w:rsidRDefault="00BC44E2" w:rsidP="00BC44E2">
      <w:r w:rsidRPr="00517ED5">
        <w:t xml:space="preserve">2.  </w:t>
      </w:r>
      <w:r w:rsidRPr="00517ED5">
        <w:rPr>
          <w:b/>
        </w:rPr>
        <w:t>Написать   одну из последовательностей аккордов  (на выбор) в четырехголосном сложении,</w:t>
      </w:r>
      <w:r w:rsidRPr="00517ED5">
        <w:t xml:space="preserve"> включающую отклонения в тональность 1 степени родства:</w:t>
      </w:r>
    </w:p>
    <w:p w:rsidR="00BC44E2" w:rsidRPr="00517ED5" w:rsidRDefault="00BC44E2" w:rsidP="00BC44E2">
      <w:r w:rsidRPr="00517ED5">
        <w:t xml:space="preserve">            Тональности до 2-х ключевых знаков включительно</w:t>
      </w:r>
    </w:p>
    <w:p w:rsidR="00BC44E2" w:rsidRPr="00517ED5" w:rsidRDefault="00BC44E2" w:rsidP="00BC44E2">
      <w:pPr>
        <w:rPr>
          <w:b/>
          <w:color w:val="000000"/>
          <w:sz w:val="28"/>
          <w:szCs w:val="28"/>
        </w:rPr>
      </w:pPr>
    </w:p>
    <w:p w:rsidR="00BC44E2" w:rsidRPr="00517ED5" w:rsidRDefault="00BC44E2" w:rsidP="00BC44E2">
      <w:r w:rsidRPr="00517ED5">
        <w:t xml:space="preserve">                                              Отклонение в тональность </w:t>
      </w:r>
      <w:r w:rsidRPr="00517ED5">
        <w:rPr>
          <w:lang w:val="en-US"/>
        </w:rPr>
        <w:t>IV</w:t>
      </w:r>
      <w:r w:rsidRPr="00517ED5">
        <w:t xml:space="preserve"> ступени   </w:t>
      </w:r>
    </w:p>
    <w:p w:rsidR="00BC44E2" w:rsidRPr="00517ED5" w:rsidRDefault="00BC44E2" w:rsidP="00BC44E2">
      <w:r w:rsidRPr="00517ED5">
        <w:t xml:space="preserve">- </w:t>
      </w:r>
      <w:r w:rsidRPr="00517ED5">
        <w:rPr>
          <w:lang w:val="en-US"/>
        </w:rPr>
        <w:t>I</w:t>
      </w:r>
      <w:r w:rsidRPr="00517ED5">
        <w:t>6-</w:t>
      </w:r>
      <w:r w:rsidRPr="00517ED5">
        <w:rPr>
          <w:lang w:val="en-US"/>
        </w:rPr>
        <w:t>IIm</w:t>
      </w:r>
      <w:r w:rsidRPr="00517ED5">
        <w:t>7-</w:t>
      </w:r>
      <w:r w:rsidRPr="00517ED5">
        <w:rPr>
          <w:lang w:val="en-US"/>
        </w:rPr>
        <w:t>V</w:t>
      </w:r>
      <w:r w:rsidRPr="00517ED5">
        <w:t>7-</w:t>
      </w:r>
      <w:r w:rsidRPr="00517ED5">
        <w:rPr>
          <w:lang w:val="en-US"/>
        </w:rPr>
        <w:t>I</w:t>
      </w:r>
      <w:r w:rsidRPr="00517ED5">
        <w:t>6-|</w:t>
      </w:r>
      <w:r w:rsidRPr="00517ED5">
        <w:rPr>
          <w:lang w:val="en-US"/>
        </w:rPr>
        <w:t>Vm</w:t>
      </w:r>
      <w:r w:rsidRPr="00517ED5">
        <w:t>7-</w:t>
      </w:r>
      <w:r w:rsidRPr="00517ED5">
        <w:rPr>
          <w:lang w:val="en-US"/>
        </w:rPr>
        <w:t>I</w:t>
      </w:r>
      <w:r w:rsidRPr="00517ED5">
        <w:t>7-</w:t>
      </w:r>
      <w:r w:rsidRPr="00517ED5">
        <w:rPr>
          <w:lang w:val="en-US"/>
        </w:rPr>
        <w:t>IV</w:t>
      </w:r>
      <w:r w:rsidRPr="00517ED5">
        <w:t>6|-</w:t>
      </w:r>
      <w:r w:rsidRPr="00517ED5">
        <w:rPr>
          <w:lang w:val="en-US"/>
        </w:rPr>
        <w:t>IVm</w:t>
      </w:r>
      <w:r w:rsidRPr="00517ED5">
        <w:t>6-</w:t>
      </w:r>
      <w:r w:rsidRPr="00517ED5">
        <w:rPr>
          <w:lang w:val="en-US"/>
        </w:rPr>
        <w:t>I</w:t>
      </w:r>
      <w:r w:rsidRPr="00517ED5">
        <w:t>6-</w:t>
      </w:r>
      <w:r w:rsidRPr="00517ED5">
        <w:rPr>
          <w:lang w:val="en-US"/>
        </w:rPr>
        <w:t>IIm</w:t>
      </w:r>
      <w:r w:rsidRPr="00517ED5">
        <w:t>7-</w:t>
      </w:r>
      <w:r w:rsidRPr="00517ED5">
        <w:rPr>
          <w:lang w:val="en-US"/>
        </w:rPr>
        <w:t>II</w:t>
      </w:r>
      <w:r w:rsidRPr="00517ED5">
        <w:t>7-</w:t>
      </w:r>
      <w:r w:rsidRPr="00517ED5">
        <w:rPr>
          <w:lang w:val="en-US"/>
        </w:rPr>
        <w:t>I</w:t>
      </w:r>
      <w:r w:rsidRPr="00517ED5">
        <w:t>6</w:t>
      </w:r>
    </w:p>
    <w:p w:rsidR="00BC44E2" w:rsidRPr="00517ED5" w:rsidRDefault="00BC44E2" w:rsidP="00BC44E2">
      <w:r w:rsidRPr="00517ED5">
        <w:t xml:space="preserve">            </w:t>
      </w:r>
    </w:p>
    <w:p w:rsidR="00BC44E2" w:rsidRPr="00517ED5" w:rsidRDefault="00BC44E2" w:rsidP="00BC44E2">
      <w:r w:rsidRPr="00517ED5">
        <w:t xml:space="preserve">                                                    Отклонение в тональность </w:t>
      </w:r>
      <w:r w:rsidRPr="00517ED5">
        <w:rPr>
          <w:lang w:val="en-US"/>
        </w:rPr>
        <w:t>IV</w:t>
      </w:r>
      <w:r w:rsidRPr="00517ED5">
        <w:t xml:space="preserve"> ступени</w:t>
      </w:r>
    </w:p>
    <w:p w:rsidR="00BC44E2" w:rsidRPr="00517ED5" w:rsidRDefault="00BC44E2" w:rsidP="00BC44E2">
      <w:r w:rsidRPr="00517ED5">
        <w:t xml:space="preserve">- </w:t>
      </w:r>
      <w:r w:rsidRPr="00517ED5">
        <w:rPr>
          <w:lang w:val="en-US"/>
        </w:rPr>
        <w:t>I</w:t>
      </w:r>
      <w:r w:rsidRPr="00517ED5">
        <w:t>6-</w:t>
      </w:r>
      <w:r w:rsidRPr="00517ED5">
        <w:rPr>
          <w:lang w:val="en-US"/>
        </w:rPr>
        <w:t>VIm</w:t>
      </w:r>
      <w:r w:rsidRPr="00517ED5">
        <w:t>7-</w:t>
      </w:r>
      <w:r w:rsidRPr="00517ED5">
        <w:rPr>
          <w:lang w:val="en-US"/>
        </w:rPr>
        <w:t>IIm</w:t>
      </w:r>
      <w:r w:rsidRPr="00517ED5">
        <w:t>7-</w:t>
      </w:r>
      <w:r w:rsidRPr="00517ED5">
        <w:rPr>
          <w:lang w:val="en-US"/>
        </w:rPr>
        <w:t>V</w:t>
      </w:r>
      <w:r w:rsidRPr="00517ED5">
        <w:t>7-</w:t>
      </w:r>
      <w:r w:rsidRPr="00517ED5">
        <w:rPr>
          <w:lang w:val="en-US"/>
        </w:rPr>
        <w:t>I</w:t>
      </w:r>
      <w:r w:rsidRPr="00517ED5">
        <w:t>6-|</w:t>
      </w:r>
      <w:r w:rsidRPr="00517ED5">
        <w:rPr>
          <w:lang w:val="en-US"/>
        </w:rPr>
        <w:t>I</w:t>
      </w:r>
      <w:r w:rsidRPr="00517ED5">
        <w:t>7-</w:t>
      </w:r>
      <w:r w:rsidRPr="00517ED5">
        <w:rPr>
          <w:lang w:val="en-US"/>
        </w:rPr>
        <w:t>IV</w:t>
      </w:r>
      <w:r w:rsidRPr="00517ED5">
        <w:t>6|-</w:t>
      </w:r>
      <w:r w:rsidRPr="00517ED5">
        <w:rPr>
          <w:lang w:val="en-US"/>
        </w:rPr>
        <w:t>IVm</w:t>
      </w:r>
      <w:r w:rsidRPr="00517ED5">
        <w:t>6-</w:t>
      </w:r>
      <w:r w:rsidRPr="00517ED5">
        <w:rPr>
          <w:lang w:val="en-US"/>
        </w:rPr>
        <w:t>I</w:t>
      </w:r>
      <w:r w:rsidRPr="00517ED5">
        <w:t>6-</w:t>
      </w:r>
      <w:r w:rsidRPr="00517ED5">
        <w:rPr>
          <w:lang w:val="en-US"/>
        </w:rPr>
        <w:t>IIm</w:t>
      </w:r>
      <w:r w:rsidRPr="00517ED5">
        <w:t>7-</w:t>
      </w:r>
      <w:r w:rsidRPr="00517ED5">
        <w:rPr>
          <w:lang w:val="en-US"/>
        </w:rPr>
        <w:t>V</w:t>
      </w:r>
      <w:r w:rsidRPr="00517ED5">
        <w:t>7-</w:t>
      </w:r>
      <w:r w:rsidRPr="00517ED5">
        <w:rPr>
          <w:lang w:val="en-US"/>
        </w:rPr>
        <w:t>I</w:t>
      </w:r>
    </w:p>
    <w:p w:rsidR="00BC44E2" w:rsidRPr="00517ED5" w:rsidRDefault="00BC44E2" w:rsidP="00BC44E2"/>
    <w:p w:rsidR="00BC44E2" w:rsidRPr="00517ED5" w:rsidRDefault="00BC44E2" w:rsidP="00BC44E2">
      <w:r w:rsidRPr="00517ED5">
        <w:t xml:space="preserve">                                                  Отклонение в тональность </w:t>
      </w:r>
      <w:r w:rsidRPr="00517ED5">
        <w:rPr>
          <w:lang w:val="en-US"/>
        </w:rPr>
        <w:t>VI</w:t>
      </w:r>
      <w:r w:rsidRPr="00517ED5">
        <w:t xml:space="preserve"> ступени</w:t>
      </w:r>
    </w:p>
    <w:p w:rsidR="00BC44E2" w:rsidRPr="00517ED5" w:rsidRDefault="00BC44E2" w:rsidP="00BC44E2">
      <w:r w:rsidRPr="00517ED5">
        <w:t xml:space="preserve">- </w:t>
      </w:r>
      <w:r w:rsidRPr="00517ED5">
        <w:rPr>
          <w:lang w:val="en-US"/>
        </w:rPr>
        <w:t>I</w:t>
      </w:r>
      <w:r w:rsidRPr="00517ED5">
        <w:t>6-</w:t>
      </w:r>
      <w:r w:rsidRPr="00517ED5">
        <w:rPr>
          <w:lang w:val="en-US"/>
        </w:rPr>
        <w:t>VIm</w:t>
      </w:r>
      <w:r w:rsidRPr="00517ED5">
        <w:t>7-</w:t>
      </w:r>
      <w:r w:rsidRPr="00517ED5">
        <w:rPr>
          <w:lang w:val="en-US"/>
        </w:rPr>
        <w:t>VI</w:t>
      </w:r>
      <w:r w:rsidRPr="00517ED5">
        <w:t>7-</w:t>
      </w:r>
      <w:r w:rsidRPr="00517ED5">
        <w:rPr>
          <w:lang w:val="en-US"/>
        </w:rPr>
        <w:t>IIm</w:t>
      </w:r>
      <w:r w:rsidRPr="00517ED5">
        <w:t>7-</w:t>
      </w:r>
      <w:r w:rsidRPr="00517ED5">
        <w:rPr>
          <w:lang w:val="en-US"/>
        </w:rPr>
        <w:t>V</w:t>
      </w:r>
      <w:r w:rsidRPr="00517ED5">
        <w:t>7-</w:t>
      </w:r>
      <w:r w:rsidRPr="00517ED5">
        <w:rPr>
          <w:lang w:val="en-US"/>
        </w:rPr>
        <w:t>I</w:t>
      </w:r>
      <w:r w:rsidRPr="00517ED5">
        <w:t>6 -|</w:t>
      </w:r>
      <w:r w:rsidRPr="00517ED5">
        <w:rPr>
          <w:lang w:val="en-US"/>
        </w:rPr>
        <w:t>VIIm</w:t>
      </w:r>
      <w:r w:rsidRPr="00517ED5">
        <w:t>7-</w:t>
      </w:r>
      <w:r w:rsidRPr="00517ED5">
        <w:rPr>
          <w:lang w:val="en-US"/>
        </w:rPr>
        <w:t>III</w:t>
      </w:r>
      <w:r w:rsidRPr="00517ED5">
        <w:t>7-</w:t>
      </w:r>
      <w:r w:rsidRPr="00517ED5">
        <w:rPr>
          <w:lang w:val="en-US"/>
        </w:rPr>
        <w:t>IVm</w:t>
      </w:r>
      <w:r w:rsidRPr="00517ED5">
        <w:t>6|-</w:t>
      </w:r>
      <w:r w:rsidRPr="00517ED5">
        <w:rPr>
          <w:lang w:val="en-US"/>
        </w:rPr>
        <w:t>VIm</w:t>
      </w:r>
      <w:r w:rsidRPr="00517ED5">
        <w:t>6-</w:t>
      </w:r>
      <w:r w:rsidRPr="00517ED5">
        <w:rPr>
          <w:lang w:val="en-US"/>
        </w:rPr>
        <w:t>VIm</w:t>
      </w:r>
      <w:r w:rsidRPr="00517ED5">
        <w:t>7-</w:t>
      </w:r>
      <w:r w:rsidRPr="00517ED5">
        <w:rPr>
          <w:lang w:val="en-US"/>
        </w:rPr>
        <w:t>IIm</w:t>
      </w:r>
      <w:r w:rsidRPr="00517ED5">
        <w:t>7-</w:t>
      </w:r>
      <w:r w:rsidRPr="00517ED5">
        <w:rPr>
          <w:lang w:val="en-US"/>
        </w:rPr>
        <w:t>V</w:t>
      </w:r>
      <w:r w:rsidRPr="00517ED5">
        <w:t>7-</w:t>
      </w:r>
    </w:p>
    <w:p w:rsidR="00BC44E2" w:rsidRPr="00517ED5" w:rsidRDefault="00BC44E2" w:rsidP="00BC44E2">
      <w:pPr>
        <w:rPr>
          <w:sz w:val="28"/>
          <w:szCs w:val="28"/>
        </w:rPr>
      </w:pPr>
    </w:p>
    <w:p w:rsidR="00BC44E2" w:rsidRPr="00517ED5" w:rsidRDefault="00BC44E2" w:rsidP="00BC44E2">
      <w:pPr>
        <w:ind w:left="-284"/>
        <w:jc w:val="center"/>
        <w:rPr>
          <w:b/>
          <w:color w:val="000000"/>
        </w:rPr>
      </w:pPr>
      <w:r w:rsidRPr="00517ED5">
        <w:rPr>
          <w:b/>
          <w:color w:val="000000"/>
        </w:rPr>
        <w:t>Требования к  экзамену</w:t>
      </w:r>
    </w:p>
    <w:p w:rsidR="00BC44E2" w:rsidRPr="00517ED5" w:rsidRDefault="00BC44E2" w:rsidP="00BC44E2">
      <w:pPr>
        <w:ind w:left="-284"/>
        <w:jc w:val="center"/>
        <w:rPr>
          <w:b/>
          <w:color w:val="000000"/>
        </w:rPr>
      </w:pPr>
      <w:r w:rsidRPr="00517ED5">
        <w:rPr>
          <w:b/>
          <w:color w:val="000000"/>
        </w:rPr>
        <w:t>для сту</w:t>
      </w:r>
      <w:r>
        <w:rPr>
          <w:b/>
          <w:color w:val="000000"/>
        </w:rPr>
        <w:t>дентов  1 курса (2</w:t>
      </w:r>
      <w:r w:rsidRPr="00517ED5">
        <w:rPr>
          <w:b/>
          <w:color w:val="000000"/>
        </w:rPr>
        <w:t xml:space="preserve"> семестр) </w:t>
      </w:r>
    </w:p>
    <w:p w:rsidR="00BC44E2" w:rsidRPr="00517ED5" w:rsidRDefault="00BC44E2" w:rsidP="00BC44E2">
      <w:pPr>
        <w:rPr>
          <w:b/>
          <w:color w:val="000000"/>
        </w:rPr>
      </w:pPr>
    </w:p>
    <w:p w:rsidR="00BC44E2" w:rsidRPr="00517ED5" w:rsidRDefault="00BC44E2" w:rsidP="00BC44E2">
      <w:pPr>
        <w:ind w:left="-284"/>
        <w:rPr>
          <w:color w:val="000000"/>
        </w:rPr>
      </w:pPr>
      <w:r w:rsidRPr="00517ED5">
        <w:rPr>
          <w:b/>
          <w:color w:val="000000"/>
        </w:rPr>
        <w:t xml:space="preserve">1.  </w:t>
      </w:r>
      <w:r w:rsidRPr="00517ED5">
        <w:rPr>
          <w:color w:val="000000"/>
        </w:rPr>
        <w:t>В классе   гармонизовать мелодию,   включающую отклонения и модуляцию  в тональность диатонического родства.</w:t>
      </w:r>
    </w:p>
    <w:p w:rsidR="00BC44E2" w:rsidRPr="00517ED5" w:rsidRDefault="00BC44E2" w:rsidP="00BC44E2">
      <w:pPr>
        <w:ind w:left="-284"/>
        <w:rPr>
          <w:color w:val="000000"/>
        </w:rPr>
      </w:pPr>
      <w:r w:rsidRPr="00517ED5">
        <w:t xml:space="preserve">       Образец решения задачи по гармонии:</w:t>
      </w:r>
    </w:p>
    <w:p w:rsidR="00BC44E2" w:rsidRPr="008D1D8C" w:rsidRDefault="00BC44E2" w:rsidP="00BC44E2">
      <w:pPr>
        <w:ind w:left="-284"/>
        <w:rPr>
          <w:color w:val="000000"/>
        </w:rPr>
      </w:pPr>
      <w:r w:rsidRPr="008D1D8C">
        <w:rPr>
          <w:rFonts w:ascii="Calibri" w:eastAsia="Calibri" w:hAnsi="Calibri"/>
          <w:b/>
          <w:noProof/>
          <w:sz w:val="22"/>
          <w:szCs w:val="28"/>
        </w:rPr>
        <w:drawing>
          <wp:inline distT="0" distB="0" distL="0" distR="0" wp14:anchorId="5565E5FC" wp14:editId="4134C518">
            <wp:extent cx="5940425" cy="2400300"/>
            <wp:effectExtent l="0" t="0" r="0" b="0"/>
            <wp:docPr id="18" name="Рисунок 18" descr="модуляция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дуляция-1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44E2" w:rsidRPr="008D1D8C" w:rsidRDefault="00BC44E2" w:rsidP="00BC44E2">
      <w:pPr>
        <w:ind w:left="-284"/>
        <w:rPr>
          <w:color w:val="000000"/>
        </w:rPr>
      </w:pPr>
      <w:r w:rsidRPr="008D1D8C">
        <w:rPr>
          <w:color w:val="000000"/>
        </w:rPr>
        <w:t>-</w:t>
      </w:r>
    </w:p>
    <w:p w:rsidR="00BC44E2" w:rsidRPr="008D1D8C" w:rsidRDefault="00BC44E2" w:rsidP="00BC44E2">
      <w:pPr>
        <w:ind w:left="-284"/>
        <w:rPr>
          <w:color w:val="000000"/>
        </w:rPr>
      </w:pPr>
      <w:r w:rsidRPr="008D1D8C">
        <w:rPr>
          <w:color w:val="000000"/>
        </w:rPr>
        <w:t>2. Ответить по билету, включающему:</w:t>
      </w:r>
    </w:p>
    <w:p w:rsidR="00BC44E2" w:rsidRPr="008D1D8C" w:rsidRDefault="00BC44E2" w:rsidP="00BC44E2">
      <w:pPr>
        <w:ind w:left="-284"/>
        <w:rPr>
          <w:color w:val="000000"/>
        </w:rPr>
      </w:pPr>
      <w:r w:rsidRPr="008D1D8C">
        <w:rPr>
          <w:color w:val="000000"/>
        </w:rPr>
        <w:t>- теоретический вопрос про одной из тем курса</w:t>
      </w:r>
    </w:p>
    <w:p w:rsidR="00BC44E2" w:rsidRPr="008D1D8C" w:rsidRDefault="00BC44E2" w:rsidP="00BC44E2">
      <w:pPr>
        <w:ind w:left="-284"/>
        <w:rPr>
          <w:color w:val="000000"/>
        </w:rPr>
      </w:pPr>
    </w:p>
    <w:p w:rsidR="00BC44E2" w:rsidRPr="008D1D8C" w:rsidRDefault="00BC44E2" w:rsidP="00BC44E2">
      <w:pPr>
        <w:ind w:left="-284"/>
        <w:rPr>
          <w:color w:val="000000"/>
        </w:rPr>
      </w:pPr>
      <w:r w:rsidRPr="008D1D8C">
        <w:rPr>
          <w:color w:val="000000"/>
        </w:rPr>
        <w:t xml:space="preserve">- игру на фортепиано </w:t>
      </w:r>
      <w:r>
        <w:rPr>
          <w:color w:val="000000"/>
        </w:rPr>
        <w:t xml:space="preserve"> </w:t>
      </w:r>
      <w:r w:rsidRPr="008D1D8C">
        <w:rPr>
          <w:color w:val="000000"/>
        </w:rPr>
        <w:t xml:space="preserve"> модуляции  в тональность диатонического родства</w:t>
      </w:r>
    </w:p>
    <w:p w:rsidR="00BC44E2" w:rsidRPr="008D1D8C" w:rsidRDefault="00BC44E2" w:rsidP="00BC44E2">
      <w:pPr>
        <w:ind w:left="-284"/>
        <w:rPr>
          <w:color w:val="000000"/>
        </w:rPr>
      </w:pPr>
      <w:r w:rsidRPr="008D1D8C">
        <w:rPr>
          <w:color w:val="000000"/>
        </w:rPr>
        <w:t xml:space="preserve">    </w:t>
      </w:r>
    </w:p>
    <w:p w:rsidR="00BC44E2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3. Представить письменную работу по гармоническому анализу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</w:p>
    <w:p w:rsidR="00BC44E2" w:rsidRPr="008D1D8C" w:rsidRDefault="00BC44E2" w:rsidP="00BC44E2">
      <w:pPr>
        <w:spacing w:line="276" w:lineRule="auto"/>
        <w:ind w:left="-284"/>
        <w:jc w:val="center"/>
        <w:rPr>
          <w:b/>
          <w:color w:val="000000"/>
        </w:rPr>
      </w:pPr>
      <w:r w:rsidRPr="008D1D8C">
        <w:rPr>
          <w:b/>
          <w:color w:val="000000"/>
        </w:rPr>
        <w:t>Теоретические вопросы к экзамену: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1. Аккорды группы доминанты в каденции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2. Аккорды группы двойной доминанты внутри построения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3. Альтерация аккордов группы двойной доминанты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4. Система родства тональностей. Отклонение в тональности диатонического родства (первой степени родства)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5. Модуляция в тональности диатонического родства (первой степени родства)\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t>6. Модуляция в тональности доминантовой группы.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t>7. Модуляция в тональности субдоминантовой группы.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8. Общая характеристика неаккордовых звуков. Задержание.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9. Неаккордовые звуки на слабых долях.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10. Педаль, органный пункт.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 xml:space="preserve">11. Характеристика энгармонической модуляции. 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t>12. Модуляция через уменьшенный септаккорд.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t>13. Энгармоническая модуляция через малый мажорный септаккорд.</w:t>
      </w:r>
    </w:p>
    <w:p w:rsidR="00BC44E2" w:rsidRPr="008D1D8C" w:rsidRDefault="00BC44E2" w:rsidP="00BC44E2">
      <w:pPr>
        <w:spacing w:line="276" w:lineRule="auto"/>
        <w:ind w:left="-284"/>
      </w:pPr>
      <w:r w:rsidRPr="008D1D8C">
        <w:t>14. Эллипсис.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 xml:space="preserve">15. </w:t>
      </w:r>
      <w:r w:rsidRPr="008D1D8C">
        <w:t>Мажоро-минорные системы.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16.</w:t>
      </w:r>
      <w:r w:rsidRPr="008D1D8C">
        <w:t xml:space="preserve"> Модуляция в тональности второй степени родства.</w:t>
      </w:r>
    </w:p>
    <w:p w:rsidR="00BC44E2" w:rsidRPr="008D1D8C" w:rsidRDefault="00BC44E2" w:rsidP="00BC44E2">
      <w:pPr>
        <w:spacing w:line="276" w:lineRule="auto"/>
        <w:ind w:left="-284"/>
      </w:pPr>
      <w:r w:rsidRPr="008D1D8C">
        <w:rPr>
          <w:color w:val="000000"/>
        </w:rPr>
        <w:t>17.</w:t>
      </w:r>
      <w:r w:rsidRPr="008D1D8C">
        <w:t xml:space="preserve"> Особенности гармонического языка западноевропейских композиторов-романтиков </w:t>
      </w:r>
      <w:r w:rsidRPr="008D1D8C">
        <w:rPr>
          <w:lang w:val="en-US"/>
        </w:rPr>
        <w:t>XIX</w:t>
      </w:r>
      <w:r w:rsidRPr="008D1D8C">
        <w:t xml:space="preserve"> века.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>18.</w:t>
      </w:r>
      <w:r w:rsidRPr="008D1D8C">
        <w:t xml:space="preserve">Особенности гармонического языка русских композиторов </w:t>
      </w:r>
      <w:r w:rsidRPr="008D1D8C">
        <w:rPr>
          <w:lang w:val="en-US"/>
        </w:rPr>
        <w:t>XIX</w:t>
      </w:r>
      <w:r w:rsidRPr="008D1D8C">
        <w:t xml:space="preserve"> века.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 xml:space="preserve">19. </w:t>
      </w:r>
      <w:r w:rsidRPr="008D1D8C">
        <w:t>Характеристика гармонического языка композиторов первой половины ХХ века.</w:t>
      </w:r>
    </w:p>
    <w:p w:rsidR="00BC44E2" w:rsidRPr="008D1D8C" w:rsidRDefault="00BC44E2" w:rsidP="00BC44E2">
      <w:pPr>
        <w:spacing w:line="276" w:lineRule="auto"/>
        <w:ind w:left="-284"/>
        <w:rPr>
          <w:color w:val="000000"/>
        </w:rPr>
      </w:pPr>
      <w:r w:rsidRPr="008D1D8C">
        <w:rPr>
          <w:color w:val="000000"/>
        </w:rPr>
        <w:t xml:space="preserve">20. </w:t>
      </w:r>
      <w:r w:rsidRPr="008D1D8C">
        <w:t>Характерные особенности гармонического языка композиторов второй половины ХХ- начала ХХ1 века.</w:t>
      </w:r>
    </w:p>
    <w:p w:rsidR="00BC44E2" w:rsidRPr="008D1D8C" w:rsidRDefault="00BC44E2" w:rsidP="00BC44E2">
      <w:pPr>
        <w:spacing w:line="276" w:lineRule="auto"/>
        <w:rPr>
          <w:color w:val="000000"/>
        </w:rPr>
      </w:pPr>
    </w:p>
    <w:p w:rsidR="00BC44E2" w:rsidRPr="008D1D8C" w:rsidRDefault="00BC44E2" w:rsidP="00BC44E2">
      <w:pPr>
        <w:spacing w:line="276" w:lineRule="auto"/>
        <w:jc w:val="center"/>
        <w:rPr>
          <w:b/>
          <w:color w:val="000000"/>
        </w:rPr>
      </w:pPr>
      <w:r w:rsidRPr="008D1D8C">
        <w:rPr>
          <w:b/>
          <w:color w:val="000000"/>
        </w:rPr>
        <w:t>Требования к игре на фортепиано</w:t>
      </w:r>
    </w:p>
    <w:p w:rsidR="00BC44E2" w:rsidRPr="008D1D8C" w:rsidRDefault="00BC44E2" w:rsidP="00BC44E2">
      <w:pPr>
        <w:spacing w:line="276" w:lineRule="auto"/>
        <w:jc w:val="center"/>
        <w:rPr>
          <w:color w:val="000000"/>
        </w:rPr>
      </w:pPr>
    </w:p>
    <w:p w:rsidR="00BC44E2" w:rsidRPr="008D1D8C" w:rsidRDefault="00BC44E2" w:rsidP="00BC44E2">
      <w:pPr>
        <w:spacing w:line="276" w:lineRule="auto"/>
        <w:rPr>
          <w:color w:val="000000"/>
        </w:rPr>
      </w:pPr>
      <w:r w:rsidRPr="008D1D8C">
        <w:rPr>
          <w:color w:val="000000"/>
        </w:rPr>
        <w:t xml:space="preserve">  Сыграть на фортепиано  модуляцию  в тональность диатонического родства</w:t>
      </w:r>
      <w:r>
        <w:rPr>
          <w:color w:val="000000"/>
        </w:rPr>
        <w:t xml:space="preserve"> и энгармоническую модуляцию через малый мажорный септаккорд или через уменьшенный септаккорд.</w:t>
      </w:r>
      <w:r w:rsidRPr="008D1D8C">
        <w:rPr>
          <w:color w:val="000000"/>
        </w:rPr>
        <w:t xml:space="preserve"> Исходная тональность: до 2-х ключевых знаков включительно.</w:t>
      </w:r>
    </w:p>
    <w:p w:rsidR="00BC44E2" w:rsidRPr="008D1D8C" w:rsidRDefault="00BC44E2" w:rsidP="00BC44E2">
      <w:pPr>
        <w:spacing w:line="276" w:lineRule="auto"/>
        <w:rPr>
          <w:color w:val="000000"/>
        </w:rPr>
      </w:pPr>
      <w:r>
        <w:rPr>
          <w:color w:val="000000"/>
        </w:rPr>
        <w:t xml:space="preserve">    Образец модуляции в тональность диатонического родства в форме периода:</w:t>
      </w:r>
    </w:p>
    <w:p w:rsidR="00BC44E2" w:rsidRPr="008D1D8C" w:rsidRDefault="00BC44E2" w:rsidP="00BC44E2">
      <w:pPr>
        <w:rPr>
          <w:color w:val="000000"/>
          <w:sz w:val="28"/>
          <w:szCs w:val="28"/>
        </w:rPr>
      </w:pPr>
      <w:r w:rsidRPr="008D1D8C">
        <w:rPr>
          <w:noProof/>
          <w:color w:val="000000"/>
          <w:sz w:val="28"/>
          <w:szCs w:val="22"/>
        </w:rPr>
        <w:drawing>
          <wp:inline distT="0" distB="0" distL="0" distR="0" wp14:anchorId="3696537A" wp14:editId="400D31A2">
            <wp:extent cx="5940425" cy="2588895"/>
            <wp:effectExtent l="0" t="0" r="3175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4E2" w:rsidRDefault="00BC44E2" w:rsidP="00BC44E2">
      <w:pPr>
        <w:widowControl w:val="0"/>
        <w:jc w:val="both"/>
        <w:rPr>
          <w:b/>
          <w:lang w:eastAsia="zh-CN"/>
        </w:rPr>
      </w:pPr>
    </w:p>
    <w:p w:rsidR="00BC44E2" w:rsidRDefault="00BC44E2" w:rsidP="00BC44E2">
      <w:pPr>
        <w:rPr>
          <w:color w:val="000000"/>
        </w:rPr>
      </w:pPr>
      <w:r>
        <w:rPr>
          <w:color w:val="000000"/>
          <w:sz w:val="28"/>
          <w:szCs w:val="28"/>
        </w:rPr>
        <w:t xml:space="preserve">            </w:t>
      </w:r>
      <w:r>
        <w:rPr>
          <w:color w:val="000000"/>
        </w:rPr>
        <w:t>Образец энгармонической модуляции через уменьшенный септаккорд в виде построения:</w:t>
      </w:r>
    </w:p>
    <w:p w:rsidR="00BC44E2" w:rsidRPr="00A13A54" w:rsidRDefault="00BC44E2" w:rsidP="00BC44E2">
      <w:pPr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3F45E4F" wp14:editId="40D2BB57">
            <wp:extent cx="4352925" cy="1628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35" t="-16360" r="-4929" b="-6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4E2" w:rsidRPr="008D1D8C" w:rsidRDefault="00BC44E2" w:rsidP="00BC44E2">
      <w:pPr>
        <w:shd w:val="clear" w:color="auto" w:fill="FFFFFF"/>
        <w:spacing w:line="276" w:lineRule="auto"/>
        <w:jc w:val="both"/>
        <w:rPr>
          <w:b/>
        </w:rPr>
      </w:pPr>
      <w:r w:rsidRPr="008D1D8C">
        <w:rPr>
          <w:b/>
        </w:rPr>
        <w:t>3. Представить  письменную работу по  гармоническому анализу.</w:t>
      </w:r>
    </w:p>
    <w:p w:rsidR="00BC44E2" w:rsidRPr="008D1D8C" w:rsidRDefault="00BC44E2" w:rsidP="00BC44E2">
      <w:pPr>
        <w:shd w:val="clear" w:color="auto" w:fill="FFFFFF"/>
        <w:spacing w:line="276" w:lineRule="auto"/>
        <w:jc w:val="both"/>
        <w:rPr>
          <w:b/>
          <w:i/>
        </w:rPr>
      </w:pPr>
      <w:r w:rsidRPr="008D1D8C">
        <w:rPr>
          <w:color w:val="000000"/>
        </w:rPr>
        <w:t xml:space="preserve">  Например, сделать гармонический анализ произведения - Р. Шуман «Поэт говорит» из фортепианного цикла «Детские сцены»</w:t>
      </w:r>
    </w:p>
    <w:p w:rsidR="00BC44E2" w:rsidRPr="008D1D8C" w:rsidRDefault="00BC44E2" w:rsidP="00BC44E2">
      <w:pPr>
        <w:spacing w:before="240" w:line="276" w:lineRule="auto"/>
        <w:ind w:right="57"/>
        <w:jc w:val="both"/>
        <w:rPr>
          <w:b/>
          <w:color w:val="000000"/>
        </w:rPr>
      </w:pPr>
      <w:r w:rsidRPr="008D1D8C">
        <w:rPr>
          <w:b/>
          <w:color w:val="000000"/>
        </w:rPr>
        <w:t xml:space="preserve">   План гармонического анализа:</w:t>
      </w:r>
    </w:p>
    <w:p w:rsidR="00BC44E2" w:rsidRPr="008D1D8C" w:rsidRDefault="00BC44E2" w:rsidP="00BC44E2">
      <w:pPr>
        <w:numPr>
          <w:ilvl w:val="0"/>
          <w:numId w:val="49"/>
        </w:numPr>
        <w:spacing w:after="160" w:line="276" w:lineRule="auto"/>
        <w:ind w:right="57"/>
        <w:jc w:val="both"/>
        <w:rPr>
          <w:color w:val="000000"/>
        </w:rPr>
      </w:pPr>
      <w:r w:rsidRPr="008D1D8C">
        <w:rPr>
          <w:color w:val="000000"/>
        </w:rPr>
        <w:t>Определить форму произведения, указать границы частей.</w:t>
      </w:r>
    </w:p>
    <w:p w:rsidR="00BC44E2" w:rsidRPr="008D1D8C" w:rsidRDefault="00BC44E2" w:rsidP="00BC44E2">
      <w:pPr>
        <w:numPr>
          <w:ilvl w:val="0"/>
          <w:numId w:val="49"/>
        </w:numPr>
        <w:spacing w:after="160" w:line="276" w:lineRule="auto"/>
        <w:ind w:right="57"/>
        <w:jc w:val="both"/>
        <w:rPr>
          <w:color w:val="000000"/>
        </w:rPr>
      </w:pPr>
      <w:r w:rsidRPr="008D1D8C">
        <w:rPr>
          <w:color w:val="000000"/>
        </w:rPr>
        <w:t>Сделать потактовый анализ всего произведения.</w:t>
      </w:r>
    </w:p>
    <w:p w:rsidR="00BC44E2" w:rsidRPr="008D1D8C" w:rsidRDefault="00BC44E2" w:rsidP="00BC44E2">
      <w:pPr>
        <w:numPr>
          <w:ilvl w:val="0"/>
          <w:numId w:val="49"/>
        </w:numPr>
        <w:spacing w:after="160" w:line="276" w:lineRule="auto"/>
        <w:ind w:right="57"/>
        <w:jc w:val="both"/>
        <w:rPr>
          <w:color w:val="000000"/>
        </w:rPr>
      </w:pPr>
      <w:r w:rsidRPr="008D1D8C">
        <w:rPr>
          <w:color w:val="000000"/>
        </w:rPr>
        <w:t>Сделать выводы об используемых в произведении гармонических средствах: наиболее типичные функциональные обороты, виды аккордов, тональное развитие.</w:t>
      </w:r>
    </w:p>
    <w:p w:rsidR="00BC44E2" w:rsidRPr="008D1D8C" w:rsidRDefault="00BC44E2" w:rsidP="00BC44E2">
      <w:pPr>
        <w:numPr>
          <w:ilvl w:val="0"/>
          <w:numId w:val="49"/>
        </w:numPr>
        <w:spacing w:after="160" w:line="276" w:lineRule="auto"/>
        <w:ind w:right="57"/>
        <w:jc w:val="both"/>
        <w:rPr>
          <w:color w:val="000000"/>
        </w:rPr>
      </w:pPr>
      <w:r w:rsidRPr="008D1D8C">
        <w:rPr>
          <w:color w:val="000000"/>
        </w:rPr>
        <w:t>Отметить примечательные черты фактуры (неаккордовые звуки, голосоведение).</w:t>
      </w:r>
    </w:p>
    <w:p w:rsidR="00BC44E2" w:rsidRPr="008D1D8C" w:rsidRDefault="00BC44E2" w:rsidP="00BC44E2">
      <w:pPr>
        <w:numPr>
          <w:ilvl w:val="0"/>
          <w:numId w:val="49"/>
        </w:numPr>
        <w:spacing w:after="160" w:line="276" w:lineRule="auto"/>
        <w:ind w:right="57"/>
        <w:jc w:val="both"/>
        <w:rPr>
          <w:color w:val="000000"/>
        </w:rPr>
      </w:pPr>
      <w:r w:rsidRPr="008D1D8C">
        <w:rPr>
          <w:color w:val="000000"/>
        </w:rPr>
        <w:t>Выявить связь гармонии с мелодией, метроритмом, динамикой.</w:t>
      </w:r>
    </w:p>
    <w:p w:rsidR="00BC44E2" w:rsidRPr="008D1D8C" w:rsidRDefault="00BC44E2" w:rsidP="00BC44E2">
      <w:pPr>
        <w:numPr>
          <w:ilvl w:val="0"/>
          <w:numId w:val="49"/>
        </w:numPr>
        <w:spacing w:after="160" w:line="276" w:lineRule="auto"/>
        <w:ind w:right="57"/>
        <w:jc w:val="both"/>
        <w:rPr>
          <w:color w:val="000000"/>
        </w:rPr>
      </w:pPr>
      <w:r w:rsidRPr="008D1D8C">
        <w:rPr>
          <w:color w:val="000000"/>
        </w:rPr>
        <w:t>Определить роль гармонии в создании музыкального образа.</w:t>
      </w:r>
    </w:p>
    <w:p w:rsidR="00BC44E2" w:rsidRPr="008D1D8C" w:rsidRDefault="00BC44E2" w:rsidP="00BC44E2">
      <w:pPr>
        <w:spacing w:before="240" w:line="276" w:lineRule="auto"/>
        <w:ind w:right="57"/>
        <w:jc w:val="both"/>
        <w:rPr>
          <w:b/>
          <w:color w:val="000000"/>
        </w:rPr>
      </w:pPr>
      <w:r w:rsidRPr="008D1D8C">
        <w:rPr>
          <w:b/>
          <w:color w:val="000000"/>
        </w:rPr>
        <w:t>Образец выполнения гармонического анализа Шуман «Поэт говорит»</w:t>
      </w:r>
    </w:p>
    <w:p w:rsidR="00BC44E2" w:rsidRPr="008D1D8C" w:rsidRDefault="00BC44E2" w:rsidP="00BC44E2">
      <w:pPr>
        <w:spacing w:before="240" w:line="276" w:lineRule="auto"/>
        <w:ind w:left="57" w:right="57" w:firstLine="454"/>
        <w:jc w:val="both"/>
        <w:rPr>
          <w:color w:val="000000"/>
        </w:rPr>
      </w:pPr>
      <w:r w:rsidRPr="008D1D8C">
        <w:rPr>
          <w:color w:val="000000"/>
        </w:rPr>
        <w:t xml:space="preserve">Форма данного произведения простая трехчастная. </w:t>
      </w:r>
      <w:r w:rsidRPr="008D1D8C">
        <w:rPr>
          <w:color w:val="000000"/>
          <w:lang w:val="en-US"/>
        </w:rPr>
        <w:t>I</w:t>
      </w:r>
      <w:r w:rsidRPr="008D1D8C">
        <w:rPr>
          <w:color w:val="000000"/>
        </w:rPr>
        <w:t xml:space="preserve"> часть – период секвентно-повторного строения 8 тактов, квадратный (4+4).</w:t>
      </w:r>
      <w:r w:rsidRPr="008D1D8C">
        <w:rPr>
          <w:color w:val="000000"/>
          <w:lang w:val="en-US"/>
        </w:rPr>
        <w:t>II</w:t>
      </w:r>
      <w:r w:rsidRPr="008D1D8C">
        <w:rPr>
          <w:color w:val="000000"/>
        </w:rPr>
        <w:t xml:space="preserve"> часть – середина развивающего типа 4 такта.</w:t>
      </w:r>
      <w:r w:rsidRPr="008D1D8C">
        <w:rPr>
          <w:color w:val="000000"/>
          <w:lang w:val="en-US"/>
        </w:rPr>
        <w:t>III</w:t>
      </w:r>
      <w:r w:rsidRPr="008D1D8C">
        <w:rPr>
          <w:color w:val="000000"/>
        </w:rPr>
        <w:t xml:space="preserve"> часть – реприза с расширением (13 тактов).</w:t>
      </w:r>
    </w:p>
    <w:p w:rsidR="00BC44E2" w:rsidRPr="008D1D8C" w:rsidRDefault="00BC44E2" w:rsidP="00BC44E2">
      <w:pPr>
        <w:spacing w:before="240" w:after="14" w:line="276" w:lineRule="auto"/>
        <w:ind w:left="57" w:right="57" w:firstLine="454"/>
        <w:jc w:val="center"/>
        <w:rPr>
          <w:color w:val="000000"/>
          <w:u w:val="single"/>
          <w:lang w:val="en-US"/>
        </w:rPr>
      </w:pPr>
      <w:r w:rsidRPr="008D1D8C">
        <w:rPr>
          <w:color w:val="000000"/>
          <w:u w:val="single"/>
        </w:rPr>
        <w:t>Потактовый</w:t>
      </w:r>
      <w:r w:rsidRPr="008D1D8C">
        <w:rPr>
          <w:color w:val="000000"/>
          <w:u w:val="single"/>
          <w:lang w:val="en-US"/>
        </w:rPr>
        <w:t xml:space="preserve"> </w:t>
      </w:r>
      <w:r w:rsidRPr="008D1D8C">
        <w:rPr>
          <w:color w:val="000000"/>
          <w:u w:val="single"/>
        </w:rPr>
        <w:t>анализ</w:t>
      </w:r>
      <w:r w:rsidRPr="008D1D8C">
        <w:rPr>
          <w:color w:val="000000"/>
          <w:u w:val="single"/>
          <w:lang w:val="en-US"/>
        </w:rPr>
        <w:t>: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  <w:lang w:val="en-US"/>
        </w:rPr>
      </w:pPr>
      <w:r w:rsidRPr="008D1D8C">
        <w:rPr>
          <w:b/>
          <w:color w:val="000000"/>
          <w:lang w:val="en-US"/>
        </w:rPr>
        <w:t xml:space="preserve">I </w:t>
      </w:r>
      <w:r w:rsidRPr="008D1D8C">
        <w:rPr>
          <w:b/>
          <w:color w:val="000000"/>
        </w:rPr>
        <w:t>ч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  <w:lang w:val="en-US"/>
        </w:rPr>
      </w:pPr>
      <w:r w:rsidRPr="008D1D8C">
        <w:rPr>
          <w:color w:val="000000"/>
          <w:lang w:val="en-US"/>
        </w:rPr>
        <w:t>D2-T6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>D43-T6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>II65-DDYII7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>K64-D53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 xml:space="preserve">VII43-T6I 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>VII65-T6I II6-D53I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  <w:lang w:val="en-US"/>
        </w:rPr>
      </w:pPr>
      <w:r w:rsidRPr="008D1D8C">
        <w:rPr>
          <w:b/>
          <w:color w:val="000000"/>
          <w:lang w:val="en-US"/>
        </w:rPr>
        <w:t xml:space="preserve">II </w:t>
      </w:r>
      <w:r w:rsidRPr="008D1D8C">
        <w:rPr>
          <w:b/>
          <w:color w:val="000000"/>
        </w:rPr>
        <w:t>ч</w:t>
      </w:r>
      <w:r w:rsidRPr="008D1D8C">
        <w:rPr>
          <w:color w:val="000000"/>
          <w:lang w:val="en-US"/>
        </w:rPr>
        <w:t>.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  <w:lang w:val="en-US"/>
        </w:rPr>
      </w:pPr>
      <w:r w:rsidRPr="008D1D8C">
        <w:rPr>
          <w:color w:val="000000"/>
          <w:lang w:val="en-US"/>
        </w:rPr>
        <w:t>D53-T53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>D2-T6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 xml:space="preserve">VII43-VI 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>VI65-DDVII7</w:t>
      </w:r>
      <w:r w:rsidRPr="008D1D8C">
        <w:rPr>
          <w:b/>
          <w:color w:val="000000"/>
          <w:lang w:val="en-US"/>
        </w:rPr>
        <w:t xml:space="preserve">I </w:t>
      </w:r>
      <w:r w:rsidRPr="008D1D8C">
        <w:rPr>
          <w:color w:val="000000"/>
          <w:lang w:val="en-US"/>
        </w:rPr>
        <w:t>DDVII65-DD7</w:t>
      </w:r>
      <w:r w:rsidRPr="008D1D8C">
        <w:rPr>
          <w:b/>
          <w:color w:val="000000"/>
          <w:lang w:val="en-US"/>
        </w:rPr>
        <w:t>I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b/>
          <w:color w:val="000000"/>
        </w:rPr>
      </w:pPr>
      <w:r w:rsidRPr="008D1D8C">
        <w:rPr>
          <w:b/>
          <w:color w:val="000000"/>
          <w:lang w:val="en-US"/>
        </w:rPr>
        <w:t>III</w:t>
      </w:r>
      <w:r w:rsidRPr="008D1D8C">
        <w:rPr>
          <w:color w:val="000000"/>
        </w:rPr>
        <w:t>ч. – точное повторение первых 8 тактов</w:t>
      </w:r>
      <w:r w:rsidRPr="008D1D8C">
        <w:rPr>
          <w:color w:val="000000"/>
          <w:lang w:val="en-US"/>
        </w:rPr>
        <w:t>I</w:t>
      </w:r>
      <w:r w:rsidRPr="008D1D8C">
        <w:rPr>
          <w:color w:val="000000"/>
        </w:rPr>
        <w:t>ч.:</w:t>
      </w:r>
      <w:r w:rsidRPr="008D1D8C">
        <w:rPr>
          <w:color w:val="000000"/>
          <w:lang w:val="en-US"/>
        </w:rPr>
        <w:t>II</w:t>
      </w:r>
      <w:r w:rsidRPr="008D1D8C">
        <w:rPr>
          <w:color w:val="000000"/>
        </w:rPr>
        <w:t>56-</w:t>
      </w:r>
      <w:r w:rsidRPr="008D1D8C">
        <w:rPr>
          <w:color w:val="000000"/>
          <w:lang w:val="en-US"/>
        </w:rPr>
        <w:t>D</w:t>
      </w:r>
      <w:r w:rsidRPr="008D1D8C">
        <w:rPr>
          <w:color w:val="000000"/>
        </w:rPr>
        <w:t>53</w:t>
      </w:r>
      <w:r w:rsidRPr="008D1D8C">
        <w:rPr>
          <w:b/>
          <w:color w:val="000000"/>
          <w:lang w:val="en-US"/>
        </w:rPr>
        <w:t>I</w:t>
      </w:r>
      <w:r w:rsidRPr="008D1D8C">
        <w:rPr>
          <w:color w:val="000000"/>
          <w:lang w:val="en-US"/>
        </w:rPr>
        <w:t>D</w:t>
      </w:r>
      <w:r w:rsidRPr="008D1D8C">
        <w:rPr>
          <w:color w:val="000000"/>
        </w:rPr>
        <w:t>53-</w:t>
      </w:r>
      <w:r w:rsidRPr="008D1D8C">
        <w:rPr>
          <w:color w:val="000000"/>
          <w:lang w:val="en-US"/>
        </w:rPr>
        <w:t>T</w:t>
      </w:r>
      <w:r w:rsidRPr="008D1D8C">
        <w:rPr>
          <w:color w:val="000000"/>
        </w:rPr>
        <w:t>6</w:t>
      </w:r>
      <w:r w:rsidRPr="008D1D8C">
        <w:rPr>
          <w:b/>
          <w:color w:val="000000"/>
          <w:lang w:val="en-US"/>
        </w:rPr>
        <w:t>I</w:t>
      </w:r>
      <w:r w:rsidRPr="008D1D8C">
        <w:rPr>
          <w:color w:val="000000"/>
          <w:lang w:val="en-US"/>
        </w:rPr>
        <w:t>D</w:t>
      </w:r>
      <w:r w:rsidRPr="008D1D8C">
        <w:rPr>
          <w:color w:val="000000"/>
        </w:rPr>
        <w:t>7</w:t>
      </w:r>
      <w:r w:rsidRPr="008D1D8C">
        <w:rPr>
          <w:b/>
          <w:color w:val="000000"/>
          <w:lang w:val="en-US"/>
        </w:rPr>
        <w:t>I</w:t>
      </w:r>
      <w:r w:rsidRPr="008D1D8C">
        <w:rPr>
          <w:color w:val="000000"/>
          <w:lang w:val="en-US"/>
        </w:rPr>
        <w:t>T</w:t>
      </w:r>
      <w:r w:rsidRPr="008D1D8C">
        <w:rPr>
          <w:b/>
          <w:color w:val="000000"/>
          <w:lang w:val="en-US"/>
        </w:rPr>
        <w:t>II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</w:rPr>
      </w:pP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</w:rPr>
      </w:pPr>
      <w:r w:rsidRPr="008D1D8C">
        <w:rPr>
          <w:color w:val="000000"/>
        </w:rPr>
        <w:t xml:space="preserve">Наиболее характерным для гармонического языка данной миниатюры является преобладание неустойчивости. Т утрачивает свое ведущее значение. В процессе развития она не звучит в виде трезвучия. В заключительной каденции Т появляется в мелодическом положении квинты. Возрастает роль </w:t>
      </w:r>
      <w:r w:rsidRPr="008D1D8C">
        <w:rPr>
          <w:color w:val="000000"/>
          <w:lang w:val="en-US"/>
        </w:rPr>
        <w:t>D</w:t>
      </w:r>
      <w:r w:rsidRPr="008D1D8C">
        <w:rPr>
          <w:color w:val="000000"/>
        </w:rPr>
        <w:t xml:space="preserve"> функции, используются многочисленные автентические обороты (</w:t>
      </w:r>
      <w:r w:rsidRPr="008D1D8C">
        <w:rPr>
          <w:color w:val="000000"/>
          <w:lang w:val="en-US"/>
        </w:rPr>
        <w:t>D</w:t>
      </w:r>
      <w:r w:rsidRPr="008D1D8C">
        <w:rPr>
          <w:color w:val="000000"/>
        </w:rPr>
        <w:t xml:space="preserve">-Т, </w:t>
      </w:r>
      <w:r w:rsidRPr="008D1D8C">
        <w:rPr>
          <w:color w:val="000000"/>
          <w:lang w:val="en-US"/>
        </w:rPr>
        <w:t>VII</w:t>
      </w:r>
      <w:r w:rsidRPr="008D1D8C">
        <w:rPr>
          <w:color w:val="000000"/>
        </w:rPr>
        <w:t xml:space="preserve">-Т). Появляются более сложные обороты с участием </w:t>
      </w:r>
      <w:r w:rsidRPr="008D1D8C">
        <w:rPr>
          <w:color w:val="000000"/>
          <w:lang w:val="en-US"/>
        </w:rPr>
        <w:t>DD</w:t>
      </w:r>
      <w:r w:rsidRPr="008D1D8C">
        <w:rPr>
          <w:color w:val="000000"/>
        </w:rPr>
        <w:t>, используется эллипсис при переходе от середины к репризе.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</w:rPr>
      </w:pPr>
      <w:r w:rsidRPr="008D1D8C">
        <w:rPr>
          <w:color w:val="000000"/>
        </w:rPr>
        <w:t>Употребляются следующие аккорды: секстаккорды, септаккорды (</w:t>
      </w:r>
      <w:r w:rsidRPr="008D1D8C">
        <w:rPr>
          <w:color w:val="000000"/>
          <w:lang w:val="en-US"/>
        </w:rPr>
        <w:t>D</w:t>
      </w:r>
      <w:r w:rsidRPr="008D1D8C">
        <w:rPr>
          <w:color w:val="000000"/>
        </w:rPr>
        <w:t>,</w:t>
      </w:r>
      <w:r w:rsidRPr="008D1D8C">
        <w:rPr>
          <w:color w:val="000000"/>
          <w:lang w:val="en-US"/>
        </w:rPr>
        <w:t>II</w:t>
      </w:r>
      <w:r w:rsidRPr="008D1D8C">
        <w:rPr>
          <w:color w:val="000000"/>
        </w:rPr>
        <w:t xml:space="preserve">, </w:t>
      </w:r>
      <w:r w:rsidRPr="008D1D8C">
        <w:rPr>
          <w:color w:val="000000"/>
          <w:lang w:val="en-US"/>
        </w:rPr>
        <w:t>VII</w:t>
      </w:r>
      <w:r w:rsidRPr="008D1D8C">
        <w:rPr>
          <w:color w:val="000000"/>
        </w:rPr>
        <w:t xml:space="preserve">, </w:t>
      </w:r>
      <w:r w:rsidRPr="008D1D8C">
        <w:rPr>
          <w:color w:val="000000"/>
          <w:lang w:val="en-US"/>
        </w:rPr>
        <w:t>DD</w:t>
      </w:r>
      <w:r w:rsidRPr="008D1D8C">
        <w:rPr>
          <w:color w:val="000000"/>
        </w:rPr>
        <w:t xml:space="preserve">) и их обращения, способствующие насыщенности звучания, что характерно романтической гармонии. 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</w:rPr>
      </w:pPr>
      <w:r w:rsidRPr="008D1D8C">
        <w:rPr>
          <w:color w:val="000000"/>
        </w:rPr>
        <w:t xml:space="preserve">Интересной чертой тонального развития является начало второго предложения с неустойчивого аккорда в новой тональности </w:t>
      </w:r>
      <w:r w:rsidRPr="008D1D8C">
        <w:rPr>
          <w:color w:val="000000"/>
          <w:lang w:val="en-US"/>
        </w:rPr>
        <w:t>a</w:t>
      </w:r>
      <w:r w:rsidRPr="008D1D8C">
        <w:rPr>
          <w:color w:val="000000"/>
        </w:rPr>
        <w:t>-</w:t>
      </w:r>
      <w:r w:rsidRPr="008D1D8C">
        <w:rPr>
          <w:color w:val="000000"/>
          <w:lang w:val="en-US"/>
        </w:rPr>
        <w:t>moll</w:t>
      </w:r>
      <w:r w:rsidRPr="008D1D8C">
        <w:rPr>
          <w:color w:val="000000"/>
        </w:rPr>
        <w:t xml:space="preserve">. Период таким образом модулирует в тональность второй ступени, что является ярким средством, несвойственным классической гармонии. Движение в субдоминантовом направлении продолжается и в середине, где возникает параллельная тональность </w:t>
      </w:r>
      <w:r w:rsidRPr="008D1D8C">
        <w:rPr>
          <w:color w:val="000000"/>
          <w:lang w:val="en-US"/>
        </w:rPr>
        <w:t>e</w:t>
      </w:r>
      <w:r w:rsidRPr="008D1D8C">
        <w:rPr>
          <w:color w:val="000000"/>
        </w:rPr>
        <w:t>-</w:t>
      </w:r>
      <w:r w:rsidRPr="008D1D8C">
        <w:rPr>
          <w:color w:val="000000"/>
          <w:lang w:val="en-US"/>
        </w:rPr>
        <w:t>moll</w:t>
      </w:r>
      <w:r w:rsidRPr="008D1D8C">
        <w:rPr>
          <w:color w:val="000000"/>
        </w:rPr>
        <w:t xml:space="preserve">. </w:t>
      </w:r>
    </w:p>
    <w:p w:rsidR="00BC44E2" w:rsidRPr="008D1D8C" w:rsidRDefault="00BC44E2" w:rsidP="00BC44E2">
      <w:pPr>
        <w:spacing w:after="14" w:line="276" w:lineRule="auto"/>
        <w:ind w:left="57" w:right="57" w:firstLine="454"/>
        <w:jc w:val="both"/>
        <w:rPr>
          <w:color w:val="000000"/>
          <w:u w:val="single"/>
        </w:rPr>
      </w:pPr>
      <w:r w:rsidRPr="008D1D8C">
        <w:rPr>
          <w:color w:val="000000"/>
          <w:u w:val="single"/>
        </w:rPr>
        <w:t>Тональный план произведения:</w:t>
      </w:r>
    </w:p>
    <w:p w:rsidR="00BC44E2" w:rsidRPr="008D1D8C" w:rsidRDefault="00BC44E2" w:rsidP="00BC44E2">
      <w:pPr>
        <w:spacing w:line="276" w:lineRule="auto"/>
        <w:ind w:left="57" w:right="57" w:firstLine="454"/>
        <w:jc w:val="both"/>
        <w:rPr>
          <w:color w:val="000000"/>
        </w:rPr>
      </w:pPr>
      <w:r w:rsidRPr="008D1D8C">
        <w:rPr>
          <w:color w:val="000000"/>
        </w:rPr>
        <w:t xml:space="preserve">Если охарактеризовать гармоническое развитие в данной миниатюре в целом, то обнаружится, что в </w:t>
      </w:r>
      <w:r w:rsidRPr="008D1D8C">
        <w:rPr>
          <w:color w:val="000000"/>
          <w:lang w:val="en-US"/>
        </w:rPr>
        <w:t>I</w:t>
      </w:r>
      <w:r w:rsidRPr="008D1D8C">
        <w:rPr>
          <w:color w:val="000000"/>
        </w:rPr>
        <w:t xml:space="preserve">части ощущается большая гармоническая ясность, связанная с показом основной тональности, четкость каденций (половинная и полная совершенная). Во </w:t>
      </w:r>
      <w:r w:rsidRPr="008D1D8C">
        <w:rPr>
          <w:color w:val="000000"/>
          <w:lang w:val="en-US"/>
        </w:rPr>
        <w:t>II</w:t>
      </w:r>
      <w:r w:rsidRPr="008D1D8C">
        <w:rPr>
          <w:color w:val="000000"/>
        </w:rPr>
        <w:t xml:space="preserve"> части усиливается гармоническая напряженность, возникающая за счет модулирующей секвенции, длительного звучания неразрешенной </w:t>
      </w:r>
      <w:r w:rsidRPr="008D1D8C">
        <w:rPr>
          <w:color w:val="000000"/>
          <w:lang w:val="en-US"/>
        </w:rPr>
        <w:t>DD</w:t>
      </w:r>
      <w:r w:rsidRPr="008D1D8C">
        <w:rPr>
          <w:color w:val="000000"/>
        </w:rPr>
        <w:t xml:space="preserve"> в параллельной тональности. Реприза воспринимается более устойчиво благодаря возвращению и закреплению главной тональности с замедленной гармонической пульсацией в последних тактах пьесы. </w:t>
      </w:r>
    </w:p>
    <w:p w:rsidR="00BC44E2" w:rsidRPr="008D1D8C" w:rsidRDefault="00BC44E2" w:rsidP="00BC44E2">
      <w:pPr>
        <w:spacing w:line="276" w:lineRule="auto"/>
        <w:ind w:left="57" w:right="57" w:firstLine="454"/>
        <w:jc w:val="both"/>
        <w:rPr>
          <w:color w:val="000000"/>
        </w:rPr>
      </w:pPr>
      <w:r w:rsidRPr="008D1D8C">
        <w:rPr>
          <w:color w:val="000000"/>
        </w:rPr>
        <w:t xml:space="preserve">При анализе этого произведения выявляется неразрывная связь гармонии и мелодии. Для крайних частей типично четырехголосное изложение, где верхний звук аккорда представляет собой мелодию. Неаккордовые звуки отсутствуют, голосоведение плавное. Мелодия развивается параллельно с гармонией. Так мелодический сдвиг на тон вверх во втором предложении вызывает модуляцию в тональность </w:t>
      </w:r>
      <w:r w:rsidRPr="008D1D8C">
        <w:rPr>
          <w:color w:val="000000"/>
          <w:lang w:val="en-US"/>
        </w:rPr>
        <w:t>II</w:t>
      </w:r>
      <w:r w:rsidRPr="008D1D8C">
        <w:rPr>
          <w:color w:val="000000"/>
        </w:rPr>
        <w:t xml:space="preserve"> ступени. Выразительный, взволнованный речитатив в кульминации (12-й такт) с постепенно расширяющимся диапазоном сопровождается ярким, неустойчивым звучанием </w:t>
      </w:r>
      <w:r w:rsidRPr="008D1D8C">
        <w:rPr>
          <w:color w:val="000000"/>
          <w:lang w:val="en-US"/>
        </w:rPr>
        <w:t>DD</w:t>
      </w:r>
      <w:r w:rsidRPr="008D1D8C">
        <w:rPr>
          <w:color w:val="000000"/>
        </w:rPr>
        <w:t xml:space="preserve">. Типичный для романтиков «вопрос» в конце произведения гармонизуется Т в мелодическом положении квинты </w:t>
      </w:r>
    </w:p>
    <w:p w:rsidR="00BC44E2" w:rsidRPr="008D1D8C" w:rsidRDefault="00BC44E2" w:rsidP="00BC44E2">
      <w:pPr>
        <w:spacing w:line="276" w:lineRule="auto"/>
        <w:ind w:left="57" w:right="57" w:firstLine="454"/>
        <w:jc w:val="both"/>
        <w:rPr>
          <w:color w:val="000000"/>
        </w:rPr>
      </w:pPr>
      <w:r w:rsidRPr="008D1D8C">
        <w:rPr>
          <w:color w:val="000000"/>
        </w:rPr>
        <w:t>В заключении следует отметить, что гармония удивительно тонко раскрывает программное содержание пьесы: передает взволнованную речь поэта, гибко следуя за интонацией его голоса и развитием поэтической мысли.</w:t>
      </w:r>
    </w:p>
    <w:p w:rsidR="00BC44E2" w:rsidRPr="008D1D8C" w:rsidRDefault="00BC44E2" w:rsidP="00BC44E2">
      <w:pPr>
        <w:shd w:val="clear" w:color="auto" w:fill="FFFFFF"/>
        <w:spacing w:line="276" w:lineRule="auto"/>
        <w:jc w:val="both"/>
      </w:pPr>
    </w:p>
    <w:p w:rsidR="00BC44E2" w:rsidRDefault="00BC44E2" w:rsidP="00BC44E2">
      <w:pPr>
        <w:rPr>
          <w:b/>
          <w:color w:val="000000"/>
          <w:lang w:eastAsia="en-US"/>
        </w:rPr>
      </w:pPr>
      <w:r w:rsidRPr="008D1D8C">
        <w:rPr>
          <w:b/>
          <w:color w:val="000000"/>
          <w:lang w:eastAsia="en-US"/>
        </w:rPr>
        <w:t>Примерный список произведений для гармонического анализа</w:t>
      </w:r>
    </w:p>
    <w:p w:rsidR="00BC44E2" w:rsidRPr="008D1D8C" w:rsidRDefault="00BC44E2" w:rsidP="00BC44E2">
      <w:pPr>
        <w:rPr>
          <w:b/>
          <w:color w:val="000000"/>
          <w:lang w:eastAsia="en-US"/>
        </w:rPr>
      </w:pP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b/>
          <w:lang w:eastAsia="en-US"/>
        </w:rPr>
      </w:pPr>
      <w:r w:rsidRPr="008D1D8C">
        <w:rPr>
          <w:b/>
          <w:lang w:eastAsia="en-US"/>
        </w:rPr>
        <w:t>Шуберт Ф.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Музыкальные моменты, соч. 94, №2, №6.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Экспромт, соч. 90 №3.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«Прекрасная мельничиха» – «Мельник и ручей».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«Двойник». «Зимний путь» – «Липа».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Хоры: «Тишина», «Далекой», «Какая ночь».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b/>
          <w:lang w:eastAsia="en-US"/>
        </w:rPr>
      </w:pPr>
      <w:r w:rsidRPr="008D1D8C">
        <w:rPr>
          <w:b/>
          <w:lang w:eastAsia="en-US"/>
        </w:rPr>
        <w:t>Шуман Ф.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«Фантастические пьесы» – «Отчего».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«Детские сцены» – «Грезы», «Поэт говорит».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Новелетты» № 1.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«Листки из альбома» №4, №11.</w:t>
      </w:r>
    </w:p>
    <w:p w:rsidR="00BC44E2" w:rsidRPr="008D1D8C" w:rsidRDefault="00BC44E2" w:rsidP="00BC44E2">
      <w:pPr>
        <w:shd w:val="clear" w:color="auto" w:fill="FFFFFF"/>
        <w:ind w:left="708" w:firstLine="12"/>
        <w:jc w:val="both"/>
        <w:rPr>
          <w:lang w:eastAsia="en-US"/>
        </w:rPr>
      </w:pPr>
      <w:r w:rsidRPr="008D1D8C">
        <w:rPr>
          <w:lang w:eastAsia="en-US"/>
        </w:rPr>
        <w:t>«Любовь поэта»: «В сияньи теплых майских дней», «Я не сержусь», «Я утром в саду встречаю».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Хоры: «Вечерняя звезда», «Ночная тишина», «Привет  весне».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b/>
          <w:lang w:eastAsia="en-US"/>
        </w:rPr>
      </w:pPr>
      <w:r w:rsidRPr="008D1D8C">
        <w:rPr>
          <w:b/>
          <w:lang w:eastAsia="en-US"/>
        </w:rPr>
        <w:t>Шопен Ф.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Мазурки: соч. 30 №1; соч. 7 №2. Прелюдии: №9, №1, №20.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Ноктюрны: соч. 15 33, соч. 9 №2, соч. 48 31, соч. 55 №1.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b/>
          <w:lang w:eastAsia="en-US"/>
        </w:rPr>
      </w:pPr>
      <w:r w:rsidRPr="008D1D8C">
        <w:rPr>
          <w:b/>
          <w:lang w:eastAsia="en-US"/>
        </w:rPr>
        <w:t>ГригЭ.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«Лирические пьесы»: соч. 43 №2 «Странник»; соч. 38 №3.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«Мелодия»; соч. 38 №6 «Элегия».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Романсы: «Сердце поэта», «Люблю тебя», «Весенний цветок».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b/>
          <w:lang w:eastAsia="en-US"/>
        </w:rPr>
      </w:pPr>
      <w:r w:rsidRPr="008D1D8C">
        <w:rPr>
          <w:b/>
          <w:lang w:eastAsia="en-US"/>
        </w:rPr>
        <w:t>Лист Ф.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 xml:space="preserve"> Ноктюрны.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Песни «Радость и горе», «Всюду тишина и покой», «Как утро, ты  прекрасна».</w:t>
      </w:r>
    </w:p>
    <w:p w:rsidR="00BC44E2" w:rsidRPr="008D1D8C" w:rsidRDefault="00BC44E2" w:rsidP="00BC44E2">
      <w:pPr>
        <w:shd w:val="clear" w:color="auto" w:fill="FFFFFF"/>
        <w:ind w:left="708" w:firstLine="12"/>
        <w:jc w:val="both"/>
        <w:outlineLvl w:val="0"/>
        <w:rPr>
          <w:lang w:eastAsia="en-US"/>
        </w:rPr>
      </w:pPr>
      <w:r w:rsidRPr="008D1D8C">
        <w:rPr>
          <w:b/>
          <w:lang w:eastAsia="en-US"/>
        </w:rPr>
        <w:t>Римский-Корсаков Н.</w:t>
      </w:r>
      <w:r w:rsidRPr="008D1D8C">
        <w:rPr>
          <w:lang w:eastAsia="en-US"/>
        </w:rPr>
        <w:t xml:space="preserve"> 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lang w:eastAsia="en-US"/>
        </w:rPr>
      </w:pPr>
      <w:r w:rsidRPr="008D1D8C">
        <w:rPr>
          <w:lang w:eastAsia="en-US"/>
        </w:rPr>
        <w:t>Хор «Ночевала тучка золотая»</w:t>
      </w:r>
    </w:p>
    <w:p w:rsidR="00BC44E2" w:rsidRPr="008D1D8C" w:rsidRDefault="00BC44E2" w:rsidP="00BC44E2">
      <w:pPr>
        <w:shd w:val="clear" w:color="auto" w:fill="FFFFFF"/>
        <w:ind w:left="708" w:firstLine="72"/>
        <w:jc w:val="both"/>
        <w:outlineLvl w:val="0"/>
        <w:rPr>
          <w:lang w:eastAsia="en-US"/>
        </w:rPr>
      </w:pPr>
      <w:r w:rsidRPr="008D1D8C">
        <w:rPr>
          <w:lang w:eastAsia="en-US"/>
        </w:rPr>
        <w:t>Романсы: «На нивы желтые нисходит тишина», «Медлительно влекутся дни мои»,  сюита «Шехерезада».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lang w:eastAsia="en-US"/>
        </w:rPr>
      </w:pPr>
      <w:r w:rsidRPr="008D1D8C">
        <w:rPr>
          <w:b/>
          <w:lang w:eastAsia="en-US"/>
        </w:rPr>
        <w:t>Бородин А</w:t>
      </w:r>
      <w:r w:rsidRPr="008D1D8C">
        <w:rPr>
          <w:lang w:eastAsia="en-US"/>
        </w:rPr>
        <w:t>.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lang w:eastAsia="en-US"/>
        </w:rPr>
      </w:pPr>
      <w:r w:rsidRPr="008D1D8C">
        <w:rPr>
          <w:lang w:eastAsia="en-US"/>
        </w:rPr>
        <w:t xml:space="preserve"> Романсы: «Для берегов отчизны дальней», «Диссонанс», «Спящая княжна».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outlineLvl w:val="0"/>
        <w:rPr>
          <w:lang w:eastAsia="en-US"/>
        </w:rPr>
      </w:pPr>
      <w:r w:rsidRPr="008D1D8C">
        <w:rPr>
          <w:b/>
          <w:lang w:eastAsia="en-US"/>
        </w:rPr>
        <w:t>Мусоргский М</w:t>
      </w:r>
      <w:r w:rsidRPr="008D1D8C">
        <w:rPr>
          <w:lang w:eastAsia="en-US"/>
        </w:rPr>
        <w:t>.</w:t>
      </w:r>
    </w:p>
    <w:p w:rsidR="00BC44E2" w:rsidRPr="008D1D8C" w:rsidRDefault="00BC44E2" w:rsidP="00BC44E2">
      <w:pPr>
        <w:shd w:val="clear" w:color="auto" w:fill="FFFFFF"/>
        <w:ind w:left="708" w:firstLine="12"/>
        <w:jc w:val="both"/>
        <w:rPr>
          <w:lang w:eastAsia="en-US"/>
        </w:rPr>
      </w:pPr>
      <w:r w:rsidRPr="008D1D8C">
        <w:rPr>
          <w:lang w:eastAsia="en-US"/>
        </w:rPr>
        <w:t>Опера Хованщина, хор «Плывет, плывет лебедушка», песня Марфы «Исходила младешенька».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Чайковский П. «Времена года»: «Январь», «Июль», «Октябрь».</w:t>
      </w:r>
    </w:p>
    <w:p w:rsidR="00BC44E2" w:rsidRPr="008D1D8C" w:rsidRDefault="00BC44E2" w:rsidP="00BC44E2">
      <w:pPr>
        <w:shd w:val="clear" w:color="auto" w:fill="FFFFFF"/>
        <w:ind w:firstLine="720"/>
        <w:jc w:val="both"/>
        <w:rPr>
          <w:lang w:eastAsia="en-US"/>
        </w:rPr>
      </w:pPr>
      <w:r w:rsidRPr="008D1D8C">
        <w:rPr>
          <w:lang w:eastAsia="en-US"/>
        </w:rPr>
        <w:t>Ноктюрн, соч. 19 № 3. Размышление, соч. 19 № 5.</w:t>
      </w:r>
    </w:p>
    <w:p w:rsidR="00BC44E2" w:rsidRPr="008D1D8C" w:rsidRDefault="00BC44E2" w:rsidP="00BC44E2">
      <w:pPr>
        <w:shd w:val="clear" w:color="auto" w:fill="FFFFFF"/>
        <w:ind w:left="708" w:firstLine="12"/>
        <w:jc w:val="both"/>
        <w:rPr>
          <w:lang w:eastAsia="en-US"/>
        </w:rPr>
      </w:pPr>
      <w:r w:rsidRPr="008D1D8C">
        <w:rPr>
          <w:lang w:eastAsia="en-US"/>
        </w:rPr>
        <w:t>Романсы: «Ни слова о друг мой». «Нет, только тот, кто знал, «Мы сидели с тобой», «Растворил я окно», «Снова, как прежде, один».</w:t>
      </w:r>
    </w:p>
    <w:p w:rsidR="00BC44E2" w:rsidRPr="008D1D8C" w:rsidRDefault="00BC44E2" w:rsidP="00BC44E2">
      <w:pPr>
        <w:tabs>
          <w:tab w:val="left" w:pos="2535"/>
        </w:tabs>
        <w:spacing w:after="160" w:line="259" w:lineRule="auto"/>
        <w:rPr>
          <w:lang w:eastAsia="en-US"/>
        </w:rPr>
      </w:pPr>
      <w:r w:rsidRPr="008D1D8C">
        <w:rPr>
          <w:lang w:eastAsia="en-US"/>
        </w:rPr>
        <w:t>Хоры: «Ночевала тучка  золотая», «Соловушко», «Не кукушечка во сыром бору».</w:t>
      </w:r>
    </w:p>
    <w:p w:rsidR="00BC44E2" w:rsidRDefault="00BC44E2" w:rsidP="00BC44E2">
      <w:pPr>
        <w:ind w:left="360"/>
        <w:rPr>
          <w:b/>
          <w:color w:val="000000" w:themeColor="text1"/>
        </w:rPr>
      </w:pPr>
    </w:p>
    <w:p w:rsidR="00BC44E2" w:rsidRDefault="00BC44E2">
      <w:pPr>
        <w:spacing w:after="200" w:line="276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:rsidR="00BC44E2" w:rsidRPr="008D1D8C" w:rsidRDefault="00BC44E2" w:rsidP="00BC44E2">
      <w:pPr>
        <w:keepNext/>
        <w:keepLines/>
        <w:spacing w:before="40"/>
        <w:outlineLvl w:val="2"/>
        <w:rPr>
          <w:rFonts w:eastAsiaTheme="majorEastAsia"/>
          <w:b/>
          <w:sz w:val="28"/>
          <w:szCs w:val="28"/>
        </w:rPr>
      </w:pPr>
      <w:bookmarkStart w:id="2" w:name="_Toc35269430"/>
      <w:bookmarkStart w:id="3" w:name="_Toc51499287"/>
      <w:bookmarkStart w:id="4" w:name="_Toc52357324"/>
      <w:r w:rsidRPr="008D1D8C">
        <w:rPr>
          <w:rFonts w:eastAsiaTheme="majorEastAsia"/>
          <w:b/>
          <w:sz w:val="28"/>
          <w:szCs w:val="28"/>
        </w:rPr>
        <w:t>5.</w:t>
      </w:r>
      <w:r>
        <w:rPr>
          <w:rFonts w:eastAsiaTheme="majorEastAsia"/>
          <w:b/>
          <w:sz w:val="28"/>
          <w:szCs w:val="28"/>
        </w:rPr>
        <w:t xml:space="preserve"> </w:t>
      </w:r>
      <w:r w:rsidRPr="008D1D8C">
        <w:rPr>
          <w:rFonts w:eastAsiaTheme="majorEastAsia"/>
          <w:b/>
          <w:sz w:val="28"/>
          <w:szCs w:val="28"/>
        </w:rPr>
        <w:t>Структура оценки знаний студента для выставления итоговой оценки и проведения промежуточной аттестации</w:t>
      </w:r>
      <w:bookmarkEnd w:id="2"/>
      <w:bookmarkEnd w:id="3"/>
      <w:bookmarkEnd w:id="4"/>
    </w:p>
    <w:p w:rsidR="00BC44E2" w:rsidRPr="008D1D8C" w:rsidRDefault="00BC44E2" w:rsidP="00BC44E2">
      <w:pPr>
        <w:ind w:left="720"/>
        <w:contextualSpacing/>
        <w:jc w:val="right"/>
      </w:pPr>
      <w:r>
        <w:t>Таблица 5</w:t>
      </w:r>
    </w:p>
    <w:p w:rsidR="00BC44E2" w:rsidRPr="008D1D8C" w:rsidRDefault="00BC44E2" w:rsidP="00BC44E2">
      <w:pPr>
        <w:ind w:left="720"/>
        <w:contextualSpacing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BC44E2" w:rsidRPr="008D1D8C" w:rsidTr="00F406E9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44E2" w:rsidRPr="008D1D8C" w:rsidRDefault="00BC44E2" w:rsidP="00BC44E2">
            <w:r w:rsidRPr="008D1D8C">
              <w:t>Рубежный контр</w:t>
            </w:r>
            <w:r>
              <w:t xml:space="preserve">оль  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44E2" w:rsidRPr="008D1D8C" w:rsidRDefault="00BC44E2" w:rsidP="00BC44E2">
            <w:pPr>
              <w:jc w:val="center"/>
            </w:pPr>
            <w:r w:rsidRPr="008D1D8C">
              <w:t>2 - 5</w:t>
            </w:r>
          </w:p>
        </w:tc>
      </w:tr>
      <w:tr w:rsidR="00BC44E2" w:rsidRPr="008D1D8C" w:rsidTr="00F406E9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44E2" w:rsidRPr="008D1D8C" w:rsidRDefault="00BC44E2" w:rsidP="00BC44E2">
            <w:r w:rsidRPr="008D1D8C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44E2" w:rsidRPr="008D1D8C" w:rsidRDefault="00BC44E2" w:rsidP="00BC44E2">
            <w:pPr>
              <w:jc w:val="center"/>
            </w:pPr>
            <w:r w:rsidRPr="008D1D8C">
              <w:t>2 - 5</w:t>
            </w:r>
          </w:p>
        </w:tc>
      </w:tr>
      <w:tr w:rsidR="00BC44E2" w:rsidRPr="008D1D8C" w:rsidTr="00F406E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C44E2" w:rsidRPr="008D1D8C" w:rsidRDefault="00BC44E2" w:rsidP="00BC44E2">
            <w:pPr>
              <w:jc w:val="right"/>
            </w:pPr>
            <w:r w:rsidRPr="008D1D8C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BC44E2" w:rsidRPr="008D1D8C" w:rsidRDefault="00BC44E2" w:rsidP="00BC44E2">
            <w:pPr>
              <w:jc w:val="center"/>
            </w:pPr>
            <w:r w:rsidRPr="008D1D8C">
              <w:t>2 - 5</w:t>
            </w:r>
          </w:p>
        </w:tc>
      </w:tr>
      <w:tr w:rsidR="00BC44E2" w:rsidRPr="008D1D8C" w:rsidTr="00F406E9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C44E2" w:rsidRPr="008D1D8C" w:rsidRDefault="00BC44E2" w:rsidP="00BC44E2">
            <w:r w:rsidRPr="008D1D8C">
              <w:t>*Итоговая оценка учитывается при проведении промежуточной аттестации</w:t>
            </w:r>
          </w:p>
        </w:tc>
      </w:tr>
      <w:tr w:rsidR="00BC44E2" w:rsidRPr="008D1D8C" w:rsidTr="00F406E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C44E2" w:rsidRPr="008D1D8C" w:rsidRDefault="00BC44E2" w:rsidP="00BC44E2">
            <w:pPr>
              <w:jc w:val="right"/>
            </w:pPr>
            <w:r w:rsidRPr="008D1D8C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</w:pPr>
            <w:r w:rsidRPr="008D1D8C">
              <w:t>2 - 5</w:t>
            </w:r>
          </w:p>
        </w:tc>
      </w:tr>
      <w:tr w:rsidR="00BC44E2" w:rsidRPr="008D1D8C" w:rsidTr="00F406E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C44E2" w:rsidRPr="008D1D8C" w:rsidRDefault="00BC44E2" w:rsidP="00BC44E2">
            <w:pPr>
              <w:jc w:val="right"/>
            </w:pPr>
            <w:r w:rsidRPr="008D1D8C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BC44E2" w:rsidRPr="008D1D8C" w:rsidRDefault="00BC44E2" w:rsidP="00BC44E2">
            <w:pPr>
              <w:jc w:val="center"/>
            </w:pPr>
            <w:r w:rsidRPr="008D1D8C">
              <w:t>2 - 5</w:t>
            </w:r>
          </w:p>
        </w:tc>
      </w:tr>
    </w:tbl>
    <w:p w:rsidR="00BC44E2" w:rsidRPr="008D1D8C" w:rsidRDefault="00BC44E2" w:rsidP="00BC44E2">
      <w:pPr>
        <w:widowControl w:val="0"/>
        <w:jc w:val="both"/>
        <w:rPr>
          <w:u w:val="single"/>
        </w:rPr>
      </w:pPr>
    </w:p>
    <w:tbl>
      <w:tblPr>
        <w:tblW w:w="5005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6497"/>
        <w:gridCol w:w="3083"/>
      </w:tblGrid>
      <w:tr w:rsidR="00BC44E2" w:rsidRPr="008D1D8C" w:rsidTr="00BC44E2">
        <w:trPr>
          <w:trHeight w:val="330"/>
        </w:trPr>
        <w:tc>
          <w:tcPr>
            <w:tcW w:w="339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b/>
                <w:bCs/>
                <w:color w:val="000000"/>
              </w:rPr>
            </w:pPr>
            <w:r w:rsidRPr="008D1D8C">
              <w:rPr>
                <w:b/>
                <w:bCs/>
                <w:color w:val="000000"/>
              </w:rPr>
              <w:t>Критерии оценки на экзамене</w:t>
            </w:r>
          </w:p>
        </w:tc>
        <w:tc>
          <w:tcPr>
            <w:tcW w:w="160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b/>
                <w:bCs/>
                <w:color w:val="000000"/>
              </w:rPr>
            </w:pPr>
            <w:r w:rsidRPr="008D1D8C">
              <w:rPr>
                <w:b/>
                <w:bCs/>
                <w:color w:val="000000"/>
              </w:rPr>
              <w:t>Баллы на экзамене</w:t>
            </w:r>
          </w:p>
        </w:tc>
      </w:tr>
      <w:tr w:rsidR="00BC44E2" w:rsidRPr="008D1D8C" w:rsidTr="00BC44E2">
        <w:trPr>
          <w:trHeight w:val="645"/>
        </w:trPr>
        <w:tc>
          <w:tcPr>
            <w:tcW w:w="33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Студент  отвечает на вопросы правильно и полно</w:t>
            </w:r>
          </w:p>
        </w:tc>
        <w:tc>
          <w:tcPr>
            <w:tcW w:w="16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5 (отлично)</w:t>
            </w:r>
          </w:p>
        </w:tc>
      </w:tr>
      <w:tr w:rsidR="00BC44E2" w:rsidRPr="008D1D8C" w:rsidTr="00BC44E2">
        <w:trPr>
          <w:trHeight w:val="645"/>
        </w:trPr>
        <w:tc>
          <w:tcPr>
            <w:tcW w:w="33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Студент допускает не точности, не грубые ошибки в устных ответах</w:t>
            </w:r>
          </w:p>
        </w:tc>
        <w:tc>
          <w:tcPr>
            <w:tcW w:w="16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4 (хорошо)</w:t>
            </w:r>
          </w:p>
        </w:tc>
      </w:tr>
      <w:tr w:rsidR="00BC44E2" w:rsidRPr="008D1D8C" w:rsidTr="00BC44E2">
        <w:trPr>
          <w:trHeight w:val="645"/>
        </w:trPr>
        <w:tc>
          <w:tcPr>
            <w:tcW w:w="33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Студент допускает грубые ошибки в устных ответах</w:t>
            </w:r>
          </w:p>
        </w:tc>
        <w:tc>
          <w:tcPr>
            <w:tcW w:w="16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3 (удовлетворительно)</w:t>
            </w:r>
          </w:p>
        </w:tc>
      </w:tr>
      <w:tr w:rsidR="00BC44E2" w:rsidRPr="008D1D8C" w:rsidTr="00BC44E2">
        <w:trPr>
          <w:trHeight w:val="645"/>
        </w:trPr>
        <w:tc>
          <w:tcPr>
            <w:tcW w:w="339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44E2" w:rsidRPr="008D1D8C" w:rsidRDefault="00BC44E2" w:rsidP="00BC44E2">
            <w:pPr>
              <w:rPr>
                <w:color w:val="000000"/>
              </w:rPr>
            </w:pPr>
            <w:r w:rsidRPr="008D1D8C">
              <w:rPr>
                <w:color w:val="000000"/>
              </w:rPr>
              <w:t>Студент не может ответить ни на один вопрос</w:t>
            </w:r>
          </w:p>
        </w:tc>
        <w:tc>
          <w:tcPr>
            <w:tcW w:w="16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  <w:rPr>
                <w:color w:val="000000"/>
              </w:rPr>
            </w:pPr>
            <w:r w:rsidRPr="008D1D8C">
              <w:rPr>
                <w:color w:val="000000"/>
              </w:rPr>
              <w:t>2 (неудовлетворительно)</w:t>
            </w:r>
          </w:p>
        </w:tc>
      </w:tr>
    </w:tbl>
    <w:p w:rsidR="00BC44E2" w:rsidRPr="008D1D8C" w:rsidRDefault="00BC44E2" w:rsidP="00BC44E2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BC44E2" w:rsidRPr="008D1D8C" w:rsidTr="00F40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44E2" w:rsidRPr="008D1D8C" w:rsidRDefault="00BC44E2" w:rsidP="00BC44E2">
            <w:pPr>
              <w:widowControl w:val="0"/>
              <w:ind w:firstLine="567"/>
              <w:jc w:val="both"/>
              <w:rPr>
                <w:b/>
              </w:rPr>
            </w:pPr>
            <w:r w:rsidRPr="008D1D8C">
              <w:rPr>
                <w:b/>
              </w:rPr>
              <w:t xml:space="preserve">Шкала оценок экзамена  </w:t>
            </w:r>
          </w:p>
        </w:tc>
      </w:tr>
      <w:tr w:rsidR="00BC44E2" w:rsidRPr="008D1D8C" w:rsidTr="00F406E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«Отлично»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5 баллов</w:t>
            </w:r>
          </w:p>
        </w:tc>
      </w:tr>
      <w:tr w:rsidR="00BC44E2" w:rsidRPr="008D1D8C" w:rsidTr="00F406E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«Хорошо»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4 балла</w:t>
            </w:r>
          </w:p>
        </w:tc>
      </w:tr>
      <w:tr w:rsidR="00BC44E2" w:rsidRPr="008D1D8C" w:rsidTr="00F406E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«Удовлетворительно»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3 балла</w:t>
            </w:r>
          </w:p>
        </w:tc>
      </w:tr>
      <w:tr w:rsidR="00BC44E2" w:rsidRPr="008D1D8C" w:rsidTr="00F406E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«Неудовлетворительно»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2 балла</w:t>
            </w:r>
          </w:p>
        </w:tc>
      </w:tr>
    </w:tbl>
    <w:p w:rsidR="00BC44E2" w:rsidRPr="008D1D8C" w:rsidRDefault="00BC44E2" w:rsidP="00BC44E2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BC44E2" w:rsidRPr="008D1D8C" w:rsidTr="00F40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44E2" w:rsidRPr="008D1D8C" w:rsidRDefault="00BC44E2" w:rsidP="00BC44E2">
            <w:pPr>
              <w:widowControl w:val="0"/>
              <w:ind w:firstLine="567"/>
              <w:jc w:val="both"/>
              <w:rPr>
                <w:b/>
              </w:rPr>
            </w:pPr>
            <w:r w:rsidRPr="008D1D8C">
              <w:rPr>
                <w:b/>
              </w:rPr>
              <w:t xml:space="preserve">Итоговое количество складывается из баллов, накопленных в течение семестра и баллов, полученных на экзамене </w:t>
            </w:r>
          </w:p>
          <w:p w:rsidR="00BC44E2" w:rsidRPr="008D1D8C" w:rsidRDefault="00BC44E2" w:rsidP="00BC44E2">
            <w:pPr>
              <w:widowControl w:val="0"/>
              <w:ind w:firstLine="567"/>
              <w:jc w:val="both"/>
              <w:rPr>
                <w:b/>
              </w:rPr>
            </w:pPr>
          </w:p>
        </w:tc>
      </w:tr>
      <w:tr w:rsidR="00BC44E2" w:rsidRPr="008D1D8C" w:rsidTr="00F406E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center"/>
            </w:pPr>
            <w:r w:rsidRPr="008D1D8C">
              <w:t>5 баллов</w:t>
            </w:r>
          </w:p>
        </w:tc>
      </w:tr>
      <w:tr w:rsidR="00BC44E2" w:rsidRPr="008D1D8C" w:rsidTr="00F406E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 xml:space="preserve">Максимальное количество баллов, полученных на экзамене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center"/>
            </w:pPr>
            <w:r w:rsidRPr="008D1D8C">
              <w:t>5 баллов</w:t>
            </w:r>
          </w:p>
        </w:tc>
      </w:tr>
      <w:tr w:rsidR="00BC44E2" w:rsidRPr="008D1D8C" w:rsidTr="00F406E9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E2" w:rsidRPr="008D1D8C" w:rsidRDefault="00BC44E2" w:rsidP="00BC44E2">
            <w:pPr>
              <w:widowControl w:val="0"/>
              <w:jc w:val="center"/>
            </w:pPr>
            <w:r w:rsidRPr="008D1D8C">
              <w:t>5 баллов</w:t>
            </w:r>
          </w:p>
        </w:tc>
      </w:tr>
    </w:tbl>
    <w:p w:rsidR="00BC44E2" w:rsidRPr="008D1D8C" w:rsidRDefault="00BC44E2" w:rsidP="00BC44E2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BC44E2" w:rsidRPr="008D1D8C" w:rsidTr="00F406E9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BC44E2" w:rsidRPr="008D1D8C" w:rsidRDefault="00BC44E2" w:rsidP="00BC44E2">
            <w:pPr>
              <w:jc w:val="center"/>
              <w:rPr>
                <w:b/>
              </w:rPr>
            </w:pPr>
            <w:r w:rsidRPr="008D1D8C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C44E2" w:rsidRPr="008D1D8C" w:rsidRDefault="00BC44E2" w:rsidP="00BC44E2">
            <w:pPr>
              <w:jc w:val="center"/>
            </w:pPr>
            <w:r w:rsidRPr="008D1D8C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C44E2" w:rsidRPr="008D1D8C" w:rsidRDefault="00BC44E2" w:rsidP="00BC44E2">
            <w:r w:rsidRPr="008D1D8C">
              <w:t> </w:t>
            </w:r>
          </w:p>
        </w:tc>
      </w:tr>
      <w:tr w:rsidR="00BC44E2" w:rsidRPr="008D1D8C" w:rsidTr="00F406E9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5 баллов</w:t>
            </w:r>
          </w:p>
        </w:tc>
      </w:tr>
      <w:tr w:rsidR="00BC44E2" w:rsidRPr="008D1D8C" w:rsidTr="00F406E9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4 балла</w:t>
            </w:r>
          </w:p>
        </w:tc>
      </w:tr>
      <w:tr w:rsidR="00BC44E2" w:rsidRPr="008D1D8C" w:rsidTr="00F406E9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C44E2" w:rsidRPr="008D1D8C" w:rsidRDefault="00BC44E2" w:rsidP="00BC44E2">
            <w:pPr>
              <w:widowControl w:val="0"/>
              <w:jc w:val="both"/>
            </w:pPr>
            <w:r w:rsidRPr="008D1D8C">
              <w:t>3 балла</w:t>
            </w:r>
          </w:p>
        </w:tc>
      </w:tr>
      <w:tr w:rsidR="00BC44E2" w:rsidRPr="008D1D8C" w:rsidTr="00F406E9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44E2" w:rsidRPr="008D1D8C" w:rsidRDefault="00BC44E2" w:rsidP="00BC44E2">
            <w:pPr>
              <w:rPr>
                <w:sz w:val="20"/>
                <w:szCs w:val="20"/>
              </w:rPr>
            </w:pPr>
            <w:r w:rsidRPr="008D1D8C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BC44E2" w:rsidRPr="008D1D8C" w:rsidTr="00F406E9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44E2" w:rsidRPr="008D1D8C" w:rsidRDefault="00BC44E2" w:rsidP="00BC44E2">
            <w:pPr>
              <w:rPr>
                <w:b/>
                <w:bCs/>
                <w:sz w:val="20"/>
                <w:szCs w:val="20"/>
              </w:rPr>
            </w:pPr>
            <w:r w:rsidRPr="008D1D8C">
              <w:rPr>
                <w:b/>
                <w:bCs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BC44E2" w:rsidRPr="008D1D8C" w:rsidTr="00F406E9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44E2" w:rsidRPr="008D1D8C" w:rsidRDefault="00BC44E2" w:rsidP="00F406E9">
            <w:pPr>
              <w:rPr>
                <w:sz w:val="20"/>
                <w:szCs w:val="20"/>
              </w:rPr>
            </w:pPr>
            <w:r w:rsidRPr="008D1D8C">
              <w:rPr>
                <w:sz w:val="20"/>
                <w:szCs w:val="20"/>
              </w:rPr>
              <w:t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обучающихся»</w:t>
            </w:r>
          </w:p>
        </w:tc>
      </w:tr>
    </w:tbl>
    <w:p w:rsidR="006C2523" w:rsidRDefault="006C2523">
      <w:pPr>
        <w:spacing w:after="200" w:line="276" w:lineRule="auto"/>
      </w:pPr>
    </w:p>
    <w:sectPr w:rsidR="006C2523" w:rsidSect="00BC44E2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9B" w:rsidRDefault="002E3B9B" w:rsidP="00786DB7">
      <w:r>
        <w:separator/>
      </w:r>
    </w:p>
  </w:endnote>
  <w:endnote w:type="continuationSeparator" w:id="0">
    <w:p w:rsidR="002E3B9B" w:rsidRDefault="002E3B9B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445461"/>
      <w:docPartObj>
        <w:docPartGallery w:val="Page Numbers (Bottom of Page)"/>
        <w:docPartUnique/>
      </w:docPartObj>
    </w:sdtPr>
    <w:sdtEndPr/>
    <w:sdtContent>
      <w:p w:rsidR="00BC44E2" w:rsidRDefault="00BC44E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48E">
          <w:rPr>
            <w:noProof/>
          </w:rPr>
          <w:t>1</w:t>
        </w:r>
        <w:r>
          <w:fldChar w:fldCharType="end"/>
        </w:r>
      </w:p>
    </w:sdtContent>
  </w:sdt>
  <w:p w:rsidR="00BC44E2" w:rsidRDefault="00BC44E2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9B" w:rsidRDefault="002E3B9B" w:rsidP="00786DB7">
      <w:r>
        <w:separator/>
      </w:r>
    </w:p>
  </w:footnote>
  <w:footnote w:type="continuationSeparator" w:id="0">
    <w:p w:rsidR="002E3B9B" w:rsidRDefault="002E3B9B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19" w:rsidRDefault="00395F1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pt;height:31pt;visibility:visible;mso-wrap-style:square" o:bullet="t">
        <v:imagedata r:id="rId1" o:title=""/>
      </v:shape>
    </w:pict>
  </w:numPicBullet>
  <w:abstractNum w:abstractNumId="0">
    <w:nsid w:val="020243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B053C7"/>
    <w:multiLevelType w:val="hybridMultilevel"/>
    <w:tmpl w:val="BC7C7BB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67E69"/>
    <w:multiLevelType w:val="hybridMultilevel"/>
    <w:tmpl w:val="CF28D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DFF20FE"/>
    <w:multiLevelType w:val="hybridMultilevel"/>
    <w:tmpl w:val="E4E4B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2236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C13678"/>
    <w:multiLevelType w:val="hybridMultilevel"/>
    <w:tmpl w:val="CA1622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1C6306"/>
    <w:multiLevelType w:val="hybridMultilevel"/>
    <w:tmpl w:val="579A33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930B5"/>
    <w:multiLevelType w:val="hybridMultilevel"/>
    <w:tmpl w:val="9634B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DE133C"/>
    <w:multiLevelType w:val="hybridMultilevel"/>
    <w:tmpl w:val="56043988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81E02"/>
    <w:multiLevelType w:val="hybridMultilevel"/>
    <w:tmpl w:val="B154751C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13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0D070BD"/>
    <w:multiLevelType w:val="hybridMultilevel"/>
    <w:tmpl w:val="ADE47D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C24FCC"/>
    <w:multiLevelType w:val="hybridMultilevel"/>
    <w:tmpl w:val="2A8CC2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D01AE6"/>
    <w:multiLevelType w:val="hybridMultilevel"/>
    <w:tmpl w:val="55D899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A35EA2"/>
    <w:multiLevelType w:val="hybridMultilevel"/>
    <w:tmpl w:val="65B43DC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643196"/>
    <w:multiLevelType w:val="hybridMultilevel"/>
    <w:tmpl w:val="44365AFC"/>
    <w:lvl w:ilvl="0" w:tplc="D6725F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F765A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0A37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AD7283"/>
    <w:multiLevelType w:val="hybridMultilevel"/>
    <w:tmpl w:val="C5BE7E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5AED0B4B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30">
    <w:nsid w:val="5EE95E9E"/>
    <w:multiLevelType w:val="hybridMultilevel"/>
    <w:tmpl w:val="165AD6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32">
    <w:nsid w:val="625E6F80"/>
    <w:multiLevelType w:val="hybridMultilevel"/>
    <w:tmpl w:val="BDECAB7A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5886CDE"/>
    <w:multiLevelType w:val="hybridMultilevel"/>
    <w:tmpl w:val="A6662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FF6843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68456903"/>
    <w:multiLevelType w:val="hybridMultilevel"/>
    <w:tmpl w:val="E6444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7E64C2"/>
    <w:multiLevelType w:val="hybridMultilevel"/>
    <w:tmpl w:val="5268DE1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F37638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646232"/>
    <w:multiLevelType w:val="hybridMultilevel"/>
    <w:tmpl w:val="943C48C8"/>
    <w:lvl w:ilvl="0" w:tplc="3C6AF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CBB0BFC"/>
    <w:multiLevelType w:val="hybridMultilevel"/>
    <w:tmpl w:val="D2245BD2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67683"/>
    <w:multiLevelType w:val="hybridMultilevel"/>
    <w:tmpl w:val="2FD43984"/>
    <w:lvl w:ilvl="0" w:tplc="D0C0E54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4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000E27"/>
    <w:multiLevelType w:val="hybridMultilevel"/>
    <w:tmpl w:val="54CA1C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1811FA"/>
    <w:multiLevelType w:val="hybridMultilevel"/>
    <w:tmpl w:val="9C248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B91138"/>
    <w:multiLevelType w:val="hybridMultilevel"/>
    <w:tmpl w:val="9612B2C0"/>
    <w:lvl w:ilvl="0" w:tplc="AA9807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896713"/>
    <w:multiLevelType w:val="hybridMultilevel"/>
    <w:tmpl w:val="0B505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6"/>
  </w:num>
  <w:num w:numId="4">
    <w:abstractNumId w:val="4"/>
  </w:num>
  <w:num w:numId="5">
    <w:abstractNumId w:val="26"/>
  </w:num>
  <w:num w:numId="6">
    <w:abstractNumId w:val="44"/>
  </w:num>
  <w:num w:numId="7">
    <w:abstractNumId w:val="15"/>
  </w:num>
  <w:num w:numId="8">
    <w:abstractNumId w:val="22"/>
  </w:num>
  <w:num w:numId="9">
    <w:abstractNumId w:val="31"/>
  </w:num>
  <w:num w:numId="10">
    <w:abstractNumId w:val="43"/>
  </w:num>
  <w:num w:numId="11">
    <w:abstractNumId w:val="18"/>
  </w:num>
  <w:num w:numId="12">
    <w:abstractNumId w:val="14"/>
  </w:num>
  <w:num w:numId="13">
    <w:abstractNumId w:val="13"/>
  </w:num>
  <w:num w:numId="14">
    <w:abstractNumId w:val="0"/>
    <w:lvlOverride w:ilvl="0">
      <w:startOverride w:val="1"/>
    </w:lvlOverride>
  </w:num>
  <w:num w:numId="15">
    <w:abstractNumId w:val="35"/>
  </w:num>
  <w:num w:numId="16">
    <w:abstractNumId w:val="23"/>
  </w:num>
  <w:num w:numId="17">
    <w:abstractNumId w:val="24"/>
  </w:num>
  <w:num w:numId="18">
    <w:abstractNumId w:val="25"/>
  </w:num>
  <w:num w:numId="19">
    <w:abstractNumId w:val="29"/>
  </w:num>
  <w:num w:numId="20">
    <w:abstractNumId w:val="41"/>
  </w:num>
  <w:num w:numId="21">
    <w:abstractNumId w:val="30"/>
  </w:num>
  <w:num w:numId="22">
    <w:abstractNumId w:val="20"/>
  </w:num>
  <w:num w:numId="23">
    <w:abstractNumId w:val="5"/>
  </w:num>
  <w:num w:numId="24">
    <w:abstractNumId w:val="46"/>
  </w:num>
  <w:num w:numId="25">
    <w:abstractNumId w:val="7"/>
  </w:num>
  <w:num w:numId="26">
    <w:abstractNumId w:val="19"/>
  </w:num>
  <w:num w:numId="27">
    <w:abstractNumId w:val="2"/>
  </w:num>
  <w:num w:numId="28">
    <w:abstractNumId w:val="8"/>
  </w:num>
  <w:num w:numId="29">
    <w:abstractNumId w:val="27"/>
  </w:num>
  <w:num w:numId="30">
    <w:abstractNumId w:val="17"/>
  </w:num>
  <w:num w:numId="31">
    <w:abstractNumId w:val="45"/>
  </w:num>
  <w:num w:numId="32">
    <w:abstractNumId w:val="34"/>
  </w:num>
  <w:num w:numId="33">
    <w:abstractNumId w:val="1"/>
  </w:num>
  <w:num w:numId="34">
    <w:abstractNumId w:val="6"/>
  </w:num>
  <w:num w:numId="35">
    <w:abstractNumId w:val="32"/>
  </w:num>
  <w:num w:numId="36">
    <w:abstractNumId w:val="37"/>
  </w:num>
  <w:num w:numId="37">
    <w:abstractNumId w:val="10"/>
  </w:num>
  <w:num w:numId="38">
    <w:abstractNumId w:val="40"/>
  </w:num>
  <w:num w:numId="39">
    <w:abstractNumId w:val="47"/>
  </w:num>
  <w:num w:numId="40">
    <w:abstractNumId w:val="11"/>
  </w:num>
  <w:num w:numId="41">
    <w:abstractNumId w:val="38"/>
  </w:num>
  <w:num w:numId="42">
    <w:abstractNumId w:val="36"/>
  </w:num>
  <w:num w:numId="43">
    <w:abstractNumId w:val="48"/>
  </w:num>
  <w:num w:numId="44">
    <w:abstractNumId w:val="9"/>
  </w:num>
  <w:num w:numId="45">
    <w:abstractNumId w:val="42"/>
  </w:num>
  <w:num w:numId="46">
    <w:abstractNumId w:val="28"/>
    <w:lvlOverride w:ilvl="0">
      <w:startOverride w:val="1"/>
    </w:lvlOverride>
  </w:num>
  <w:num w:numId="47">
    <w:abstractNumId w:val="12"/>
  </w:num>
  <w:num w:numId="4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2BDA"/>
    <w:rsid w:val="00004C66"/>
    <w:rsid w:val="000065C7"/>
    <w:rsid w:val="000075C1"/>
    <w:rsid w:val="00010134"/>
    <w:rsid w:val="00015699"/>
    <w:rsid w:val="00017281"/>
    <w:rsid w:val="0002026A"/>
    <w:rsid w:val="00031ED8"/>
    <w:rsid w:val="00033C4A"/>
    <w:rsid w:val="00035073"/>
    <w:rsid w:val="000456B6"/>
    <w:rsid w:val="00070897"/>
    <w:rsid w:val="0007618B"/>
    <w:rsid w:val="00081A7D"/>
    <w:rsid w:val="000840CF"/>
    <w:rsid w:val="00091DC6"/>
    <w:rsid w:val="0009317F"/>
    <w:rsid w:val="00093BC1"/>
    <w:rsid w:val="000940E6"/>
    <w:rsid w:val="000969A9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20380"/>
    <w:rsid w:val="00130A3B"/>
    <w:rsid w:val="0013418D"/>
    <w:rsid w:val="00141173"/>
    <w:rsid w:val="0014311F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A2A90"/>
    <w:rsid w:val="001A63AD"/>
    <w:rsid w:val="001B5184"/>
    <w:rsid w:val="001C5C8D"/>
    <w:rsid w:val="001D1D9C"/>
    <w:rsid w:val="001D1E64"/>
    <w:rsid w:val="001D2016"/>
    <w:rsid w:val="001D58E0"/>
    <w:rsid w:val="001E430C"/>
    <w:rsid w:val="001F0A17"/>
    <w:rsid w:val="001F3975"/>
    <w:rsid w:val="00200B2A"/>
    <w:rsid w:val="002014FD"/>
    <w:rsid w:val="00205586"/>
    <w:rsid w:val="00205901"/>
    <w:rsid w:val="00211145"/>
    <w:rsid w:val="00212AAC"/>
    <w:rsid w:val="002137A5"/>
    <w:rsid w:val="00222180"/>
    <w:rsid w:val="002275DC"/>
    <w:rsid w:val="00236C4A"/>
    <w:rsid w:val="00237919"/>
    <w:rsid w:val="002409E9"/>
    <w:rsid w:val="00255C32"/>
    <w:rsid w:val="0025729F"/>
    <w:rsid w:val="0026161F"/>
    <w:rsid w:val="002634D8"/>
    <w:rsid w:val="00264B08"/>
    <w:rsid w:val="00276015"/>
    <w:rsid w:val="00287D8C"/>
    <w:rsid w:val="00296817"/>
    <w:rsid w:val="002A0D93"/>
    <w:rsid w:val="002A75E4"/>
    <w:rsid w:val="002A7F4C"/>
    <w:rsid w:val="002B12E9"/>
    <w:rsid w:val="002B61E0"/>
    <w:rsid w:val="002C1F7B"/>
    <w:rsid w:val="002E3B9B"/>
    <w:rsid w:val="002E46A7"/>
    <w:rsid w:val="00302D98"/>
    <w:rsid w:val="00313DF7"/>
    <w:rsid w:val="00317BD4"/>
    <w:rsid w:val="00321D0D"/>
    <w:rsid w:val="0032440B"/>
    <w:rsid w:val="00330FB0"/>
    <w:rsid w:val="00341359"/>
    <w:rsid w:val="00346DCD"/>
    <w:rsid w:val="00350110"/>
    <w:rsid w:val="00350E17"/>
    <w:rsid w:val="00352568"/>
    <w:rsid w:val="00395F19"/>
    <w:rsid w:val="003A03E4"/>
    <w:rsid w:val="003A081C"/>
    <w:rsid w:val="003B3F6B"/>
    <w:rsid w:val="003C0A41"/>
    <w:rsid w:val="003D15F0"/>
    <w:rsid w:val="003D7170"/>
    <w:rsid w:val="003F048E"/>
    <w:rsid w:val="003F1A7A"/>
    <w:rsid w:val="003F3746"/>
    <w:rsid w:val="0040484C"/>
    <w:rsid w:val="004071E6"/>
    <w:rsid w:val="00412533"/>
    <w:rsid w:val="00414B54"/>
    <w:rsid w:val="004150C7"/>
    <w:rsid w:val="00415220"/>
    <w:rsid w:val="004166C6"/>
    <w:rsid w:val="00422E81"/>
    <w:rsid w:val="00423FDE"/>
    <w:rsid w:val="00430E31"/>
    <w:rsid w:val="00441D10"/>
    <w:rsid w:val="0044334D"/>
    <w:rsid w:val="00472397"/>
    <w:rsid w:val="00480AAD"/>
    <w:rsid w:val="00484C6C"/>
    <w:rsid w:val="004851FA"/>
    <w:rsid w:val="004929A5"/>
    <w:rsid w:val="00496064"/>
    <w:rsid w:val="004A24C0"/>
    <w:rsid w:val="004A6C38"/>
    <w:rsid w:val="004A73FD"/>
    <w:rsid w:val="004B383C"/>
    <w:rsid w:val="004C1949"/>
    <w:rsid w:val="004C1F27"/>
    <w:rsid w:val="004C6FE9"/>
    <w:rsid w:val="004E008A"/>
    <w:rsid w:val="004E13BA"/>
    <w:rsid w:val="005107CB"/>
    <w:rsid w:val="00511240"/>
    <w:rsid w:val="00513532"/>
    <w:rsid w:val="00516349"/>
    <w:rsid w:val="00517BA7"/>
    <w:rsid w:val="00521DBC"/>
    <w:rsid w:val="005315C3"/>
    <w:rsid w:val="0053218C"/>
    <w:rsid w:val="00534463"/>
    <w:rsid w:val="005357E7"/>
    <w:rsid w:val="0053620F"/>
    <w:rsid w:val="00570B62"/>
    <w:rsid w:val="00581AE3"/>
    <w:rsid w:val="00587659"/>
    <w:rsid w:val="00587A86"/>
    <w:rsid w:val="00590E27"/>
    <w:rsid w:val="00596FDD"/>
    <w:rsid w:val="005A398F"/>
    <w:rsid w:val="005B2F96"/>
    <w:rsid w:val="005C20BF"/>
    <w:rsid w:val="005C662F"/>
    <w:rsid w:val="005E4606"/>
    <w:rsid w:val="005E6D62"/>
    <w:rsid w:val="005E701B"/>
    <w:rsid w:val="005F2921"/>
    <w:rsid w:val="006063F2"/>
    <w:rsid w:val="00606AAF"/>
    <w:rsid w:val="006073EB"/>
    <w:rsid w:val="00625595"/>
    <w:rsid w:val="0062590D"/>
    <w:rsid w:val="006275E6"/>
    <w:rsid w:val="0063151F"/>
    <w:rsid w:val="00644C72"/>
    <w:rsid w:val="00645723"/>
    <w:rsid w:val="0065142A"/>
    <w:rsid w:val="0065323C"/>
    <w:rsid w:val="00656BAC"/>
    <w:rsid w:val="00656D61"/>
    <w:rsid w:val="00660CB5"/>
    <w:rsid w:val="00667127"/>
    <w:rsid w:val="00667D45"/>
    <w:rsid w:val="006719D9"/>
    <w:rsid w:val="0067559A"/>
    <w:rsid w:val="00682B14"/>
    <w:rsid w:val="006B0F17"/>
    <w:rsid w:val="006B13C2"/>
    <w:rsid w:val="006B1D4F"/>
    <w:rsid w:val="006B57EA"/>
    <w:rsid w:val="006B7521"/>
    <w:rsid w:val="006C083D"/>
    <w:rsid w:val="006C1979"/>
    <w:rsid w:val="006C2523"/>
    <w:rsid w:val="006C2C54"/>
    <w:rsid w:val="006D310E"/>
    <w:rsid w:val="006E431C"/>
    <w:rsid w:val="007074FA"/>
    <w:rsid w:val="00717C10"/>
    <w:rsid w:val="00717FA2"/>
    <w:rsid w:val="00723515"/>
    <w:rsid w:val="0072639C"/>
    <w:rsid w:val="00736A1F"/>
    <w:rsid w:val="00745680"/>
    <w:rsid w:val="007548ED"/>
    <w:rsid w:val="00757376"/>
    <w:rsid w:val="00761DF0"/>
    <w:rsid w:val="00764D9D"/>
    <w:rsid w:val="00772DBE"/>
    <w:rsid w:val="00786DB7"/>
    <w:rsid w:val="007A4634"/>
    <w:rsid w:val="007C51A0"/>
    <w:rsid w:val="007F6EC4"/>
    <w:rsid w:val="007F7C95"/>
    <w:rsid w:val="00817AB5"/>
    <w:rsid w:val="00833A38"/>
    <w:rsid w:val="008373B1"/>
    <w:rsid w:val="0084023D"/>
    <w:rsid w:val="008414BC"/>
    <w:rsid w:val="008603DA"/>
    <w:rsid w:val="008610A7"/>
    <w:rsid w:val="00871E3A"/>
    <w:rsid w:val="008727D5"/>
    <w:rsid w:val="00874824"/>
    <w:rsid w:val="00884991"/>
    <w:rsid w:val="008A1454"/>
    <w:rsid w:val="008A2EB9"/>
    <w:rsid w:val="008A7A80"/>
    <w:rsid w:val="008B7D27"/>
    <w:rsid w:val="008C4C05"/>
    <w:rsid w:val="008E0720"/>
    <w:rsid w:val="009006FA"/>
    <w:rsid w:val="00903B28"/>
    <w:rsid w:val="0091676B"/>
    <w:rsid w:val="00926C19"/>
    <w:rsid w:val="009613E2"/>
    <w:rsid w:val="009622E4"/>
    <w:rsid w:val="00963E0D"/>
    <w:rsid w:val="00977135"/>
    <w:rsid w:val="00990752"/>
    <w:rsid w:val="009A5703"/>
    <w:rsid w:val="009D127A"/>
    <w:rsid w:val="009D2A7F"/>
    <w:rsid w:val="009D6788"/>
    <w:rsid w:val="009E4221"/>
    <w:rsid w:val="009F1867"/>
    <w:rsid w:val="009F444D"/>
    <w:rsid w:val="00A251DF"/>
    <w:rsid w:val="00A315D2"/>
    <w:rsid w:val="00A569DE"/>
    <w:rsid w:val="00A621BC"/>
    <w:rsid w:val="00A75780"/>
    <w:rsid w:val="00A9347B"/>
    <w:rsid w:val="00A96CC8"/>
    <w:rsid w:val="00AA1B3A"/>
    <w:rsid w:val="00AC333C"/>
    <w:rsid w:val="00AD0C2B"/>
    <w:rsid w:val="00AE0B18"/>
    <w:rsid w:val="00B024A0"/>
    <w:rsid w:val="00B06E93"/>
    <w:rsid w:val="00B10E46"/>
    <w:rsid w:val="00B35DA6"/>
    <w:rsid w:val="00B47233"/>
    <w:rsid w:val="00B670B8"/>
    <w:rsid w:val="00B71577"/>
    <w:rsid w:val="00B74D19"/>
    <w:rsid w:val="00B80BDD"/>
    <w:rsid w:val="00B957D9"/>
    <w:rsid w:val="00B95C1C"/>
    <w:rsid w:val="00B96599"/>
    <w:rsid w:val="00BA0BEB"/>
    <w:rsid w:val="00BA283E"/>
    <w:rsid w:val="00BC085F"/>
    <w:rsid w:val="00BC44E2"/>
    <w:rsid w:val="00BC7966"/>
    <w:rsid w:val="00BE0318"/>
    <w:rsid w:val="00BE0BFD"/>
    <w:rsid w:val="00BE0FDA"/>
    <w:rsid w:val="00BE3648"/>
    <w:rsid w:val="00BE50F6"/>
    <w:rsid w:val="00BF26EA"/>
    <w:rsid w:val="00C07A63"/>
    <w:rsid w:val="00C2312A"/>
    <w:rsid w:val="00C24263"/>
    <w:rsid w:val="00C4546B"/>
    <w:rsid w:val="00C53131"/>
    <w:rsid w:val="00C55FC6"/>
    <w:rsid w:val="00C632ED"/>
    <w:rsid w:val="00C67136"/>
    <w:rsid w:val="00C74EA0"/>
    <w:rsid w:val="00C75BC9"/>
    <w:rsid w:val="00C86609"/>
    <w:rsid w:val="00CA2F07"/>
    <w:rsid w:val="00CB7528"/>
    <w:rsid w:val="00CC27BF"/>
    <w:rsid w:val="00CD2E76"/>
    <w:rsid w:val="00CE144D"/>
    <w:rsid w:val="00CE576C"/>
    <w:rsid w:val="00CF16C0"/>
    <w:rsid w:val="00D004BA"/>
    <w:rsid w:val="00D0484F"/>
    <w:rsid w:val="00D11D55"/>
    <w:rsid w:val="00D12D6E"/>
    <w:rsid w:val="00D13B14"/>
    <w:rsid w:val="00D32C49"/>
    <w:rsid w:val="00D441EC"/>
    <w:rsid w:val="00D549F6"/>
    <w:rsid w:val="00D754F3"/>
    <w:rsid w:val="00D77057"/>
    <w:rsid w:val="00D83A23"/>
    <w:rsid w:val="00D9540C"/>
    <w:rsid w:val="00DB1A85"/>
    <w:rsid w:val="00DB5B2C"/>
    <w:rsid w:val="00DC47C0"/>
    <w:rsid w:val="00DD06AA"/>
    <w:rsid w:val="00DD237B"/>
    <w:rsid w:val="00DD321D"/>
    <w:rsid w:val="00DD7502"/>
    <w:rsid w:val="00DE35F7"/>
    <w:rsid w:val="00DE4649"/>
    <w:rsid w:val="00DE6010"/>
    <w:rsid w:val="00DE74DC"/>
    <w:rsid w:val="00E005DA"/>
    <w:rsid w:val="00E01EFA"/>
    <w:rsid w:val="00E15357"/>
    <w:rsid w:val="00E2014D"/>
    <w:rsid w:val="00E23042"/>
    <w:rsid w:val="00E3701A"/>
    <w:rsid w:val="00E56656"/>
    <w:rsid w:val="00E57F4E"/>
    <w:rsid w:val="00E67725"/>
    <w:rsid w:val="00E935FA"/>
    <w:rsid w:val="00E96532"/>
    <w:rsid w:val="00E97D6C"/>
    <w:rsid w:val="00EA6E44"/>
    <w:rsid w:val="00EB551E"/>
    <w:rsid w:val="00EC492C"/>
    <w:rsid w:val="00EC4EDC"/>
    <w:rsid w:val="00EC6FC2"/>
    <w:rsid w:val="00EC72DD"/>
    <w:rsid w:val="00ED42B6"/>
    <w:rsid w:val="00EE3B51"/>
    <w:rsid w:val="00EF2C38"/>
    <w:rsid w:val="00F06DB7"/>
    <w:rsid w:val="00F12A01"/>
    <w:rsid w:val="00F160EA"/>
    <w:rsid w:val="00F248E3"/>
    <w:rsid w:val="00F450D2"/>
    <w:rsid w:val="00F60042"/>
    <w:rsid w:val="00F61DD2"/>
    <w:rsid w:val="00F63990"/>
    <w:rsid w:val="00F65FC3"/>
    <w:rsid w:val="00F7363E"/>
    <w:rsid w:val="00F8164E"/>
    <w:rsid w:val="00F927AA"/>
    <w:rsid w:val="00FA43E6"/>
    <w:rsid w:val="00FB2FBC"/>
    <w:rsid w:val="00FD0626"/>
    <w:rsid w:val="00FD5BCC"/>
    <w:rsid w:val="00FD6E04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50E17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E17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4A73FD"/>
    <w:pPr>
      <w:keepLines/>
      <w:autoSpaceDE/>
      <w:autoSpaceDN/>
      <w:spacing w:before="240" w:line="259" w:lineRule="auto"/>
      <w:ind w:firstLine="0"/>
      <w:outlineLvl w:val="9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E15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E153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E1535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E153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E1535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BC44E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image" Target="media/image9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ADD53-B618-45BB-B32D-56868DE0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6</Pages>
  <Words>6188</Words>
  <Characters>35276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89</cp:revision>
  <cp:lastPrinted>2021-03-17T18:02:00Z</cp:lastPrinted>
  <dcterms:created xsi:type="dcterms:W3CDTF">2019-03-01T10:30:00Z</dcterms:created>
  <dcterms:modified xsi:type="dcterms:W3CDTF">2022-11-07T14:38:00Z</dcterms:modified>
</cp:coreProperties>
</file>